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15" w:rsidRPr="004577B6" w:rsidRDefault="00605D62" w:rsidP="004577B6">
      <w:r w:rsidRPr="004577B6">
        <w:t>Bydgoska Rada ds. Równego Traktowania</w:t>
      </w:r>
      <w:r w:rsidR="00937515" w:rsidRPr="004577B6">
        <w:t xml:space="preserve"> na lata 2019-2023</w:t>
      </w:r>
    </w:p>
    <w:p w:rsidR="002E51B8" w:rsidRPr="004577B6" w:rsidRDefault="004577B6" w:rsidP="004577B6">
      <w:pPr>
        <w:rPr>
          <w:b/>
        </w:rPr>
      </w:pPr>
      <w:r>
        <w:t xml:space="preserve"> </w:t>
      </w:r>
      <w:r w:rsidR="00937515" w:rsidRPr="004577B6">
        <w:rPr>
          <w:b/>
        </w:rPr>
        <w:t xml:space="preserve">Przedstawiciele Prezydenta Miasta Bydgoszczy </w:t>
      </w:r>
    </w:p>
    <w:p w:rsidR="00937515" w:rsidRPr="004577B6" w:rsidRDefault="00937515" w:rsidP="004577B6">
      <w:r w:rsidRPr="004577B6">
        <w:t xml:space="preserve"> Iwona Waszkiewicz</w:t>
      </w:r>
      <w:r w:rsidR="00D474F1" w:rsidRPr="004577B6">
        <w:t>, Zastępca Prezydenta Miasta Bydgoszczy</w:t>
      </w:r>
    </w:p>
    <w:p w:rsidR="00937515" w:rsidRPr="004577B6" w:rsidRDefault="00937515" w:rsidP="004577B6">
      <w:r w:rsidRPr="004577B6">
        <w:t>Agnieszka Bańkowska</w:t>
      </w:r>
      <w:r w:rsidR="00D474F1" w:rsidRPr="004577B6">
        <w:t>, Dyrektor Biura Zdrowia i Polityki Społecznej</w:t>
      </w:r>
    </w:p>
    <w:p w:rsidR="002E51B8" w:rsidRPr="004577B6" w:rsidRDefault="00937515" w:rsidP="004577B6">
      <w:r w:rsidRPr="004577B6">
        <w:t xml:space="preserve">Dorota </w:t>
      </w:r>
      <w:proofErr w:type="spellStart"/>
      <w:r w:rsidRPr="004577B6">
        <w:t>Glaza</w:t>
      </w:r>
      <w:proofErr w:type="spellEnd"/>
      <w:r w:rsidR="00D474F1" w:rsidRPr="004577B6">
        <w:t>, Koordynatorka Zespołu ds. Wspierania Organizacji Pozarządowych i Wolontariatu</w:t>
      </w:r>
    </w:p>
    <w:p w:rsidR="00D474F1" w:rsidRPr="004577B6" w:rsidRDefault="00937515" w:rsidP="004577B6">
      <w:r w:rsidRPr="004577B6">
        <w:t>Joanna Zataj-Ross</w:t>
      </w:r>
      <w:r w:rsidR="00D474F1" w:rsidRPr="004577B6">
        <w:t xml:space="preserve">, Pełnomocnik Prezydenta Miasta Bydgoszczy ds. </w:t>
      </w:r>
      <w:r w:rsidR="00702B22" w:rsidRPr="004577B6">
        <w:t xml:space="preserve">Współpracy Międzynarodowej  </w:t>
      </w:r>
    </w:p>
    <w:p w:rsidR="00A50E36" w:rsidRPr="004577B6" w:rsidRDefault="00A50E36" w:rsidP="004577B6">
      <w:r w:rsidRPr="004577B6">
        <w:t>Krzysztof Jankowski, Dyrektor Bydgoskiego Zespołu Placówek Opiekuńczo-Wychowawczych.</w:t>
      </w:r>
    </w:p>
    <w:p w:rsidR="00937515" w:rsidRPr="004577B6" w:rsidRDefault="00937515" w:rsidP="004577B6">
      <w:pPr>
        <w:rPr>
          <w:b/>
        </w:rPr>
      </w:pPr>
      <w:r w:rsidRPr="004577B6">
        <w:rPr>
          <w:b/>
        </w:rPr>
        <w:t xml:space="preserve">Przedstawiciele Rady Miasta Bydgoszczy </w:t>
      </w:r>
    </w:p>
    <w:p w:rsidR="00937515" w:rsidRPr="004577B6" w:rsidRDefault="00937515" w:rsidP="004577B6">
      <w:r w:rsidRPr="004577B6">
        <w:t>Joanna Czerska-Thomas</w:t>
      </w:r>
    </w:p>
    <w:p w:rsidR="00937515" w:rsidRPr="004577B6" w:rsidRDefault="00937515" w:rsidP="004577B6">
      <w:r w:rsidRPr="004577B6">
        <w:t>Anna Mackiewicz</w:t>
      </w:r>
    </w:p>
    <w:p w:rsidR="00937515" w:rsidRPr="004577B6" w:rsidRDefault="00937515" w:rsidP="004577B6">
      <w:r w:rsidRPr="004577B6">
        <w:t xml:space="preserve">Szymon </w:t>
      </w:r>
      <w:proofErr w:type="spellStart"/>
      <w:r w:rsidRPr="004577B6">
        <w:t>Wiłnicki</w:t>
      </w:r>
      <w:proofErr w:type="spellEnd"/>
    </w:p>
    <w:p w:rsidR="00937515" w:rsidRPr="004577B6" w:rsidRDefault="00937515" w:rsidP="004577B6">
      <w:pPr>
        <w:rPr>
          <w:b/>
        </w:rPr>
      </w:pPr>
      <w:r w:rsidRPr="004577B6">
        <w:rPr>
          <w:b/>
        </w:rPr>
        <w:t>Przedstawiciel Bydgoskiej Rady Seniorów</w:t>
      </w:r>
    </w:p>
    <w:p w:rsidR="00FC6054" w:rsidRPr="004577B6" w:rsidRDefault="00886AF1" w:rsidP="004577B6">
      <w:r w:rsidRPr="004577B6">
        <w:t>Maria Gałęska, Przewodnicząca Bydgoskiej Rady</w:t>
      </w:r>
      <w:r w:rsidR="00FC6054" w:rsidRPr="004577B6">
        <w:t xml:space="preserve"> Seniorów</w:t>
      </w:r>
    </w:p>
    <w:p w:rsidR="00937515" w:rsidRPr="004577B6" w:rsidRDefault="00937515" w:rsidP="004577B6">
      <w:r w:rsidRPr="004577B6">
        <w:t>Przedstawiciel Młodzieżowej Rady Miasta Bydgoszczy</w:t>
      </w:r>
    </w:p>
    <w:p w:rsidR="00FC6054" w:rsidRPr="004577B6" w:rsidRDefault="00C30546" w:rsidP="004577B6">
      <w:r w:rsidRPr="004577B6">
        <w:t>Beata Żeligowska</w:t>
      </w:r>
      <w:r w:rsidR="00702B22" w:rsidRPr="004577B6">
        <w:t xml:space="preserve">, </w:t>
      </w:r>
      <w:r w:rsidR="00FC6054" w:rsidRPr="004577B6">
        <w:t>Uczennica XV Liceum Ogólnokształcącego w Bydgoszczy</w:t>
      </w:r>
    </w:p>
    <w:p w:rsidR="00C30546" w:rsidRPr="004577B6" w:rsidRDefault="00C30546" w:rsidP="004577B6">
      <w:pPr>
        <w:rPr>
          <w:b/>
        </w:rPr>
      </w:pPr>
      <w:r w:rsidRPr="004577B6">
        <w:rPr>
          <w:b/>
        </w:rPr>
        <w:t>Przedstawiciel Powiatowej Społecznej Rady ds. Osób Niepełnosprawnych</w:t>
      </w:r>
    </w:p>
    <w:p w:rsidR="00874617" w:rsidRPr="004577B6" w:rsidRDefault="00C30546" w:rsidP="004577B6">
      <w:r w:rsidRPr="004577B6">
        <w:t>Anna Strojna</w:t>
      </w:r>
      <w:r w:rsidR="002E51B8" w:rsidRPr="004577B6">
        <w:t>, psycholog, terapeuta</w:t>
      </w:r>
      <w:r w:rsidR="004577B6" w:rsidRPr="004577B6">
        <w:t>,</w:t>
      </w:r>
      <w:r w:rsidR="002E51B8" w:rsidRPr="004577B6">
        <w:t xml:space="preserve"> </w:t>
      </w:r>
      <w:r w:rsidR="004577B6" w:rsidRPr="004577B6">
        <w:t>kierownik Środowiskowego Domu Samopomocy w Zespole Domów Pomocy Społecznej i Ośrodków Wsparcia w Bydgoszczy,</w:t>
      </w:r>
    </w:p>
    <w:p w:rsidR="00937515" w:rsidRPr="004577B6" w:rsidRDefault="00937515" w:rsidP="004577B6">
      <w:pPr>
        <w:rPr>
          <w:b/>
        </w:rPr>
      </w:pPr>
      <w:r w:rsidRPr="004577B6">
        <w:rPr>
          <w:b/>
        </w:rPr>
        <w:t>Przedstawiciel Policji</w:t>
      </w:r>
    </w:p>
    <w:p w:rsidR="00A50E36" w:rsidRPr="004577B6" w:rsidRDefault="00A50E36" w:rsidP="004577B6">
      <w:proofErr w:type="gramStart"/>
      <w:r w:rsidRPr="004577B6">
        <w:t>sierż</w:t>
      </w:r>
      <w:proofErr w:type="gramEnd"/>
      <w:r w:rsidRPr="004577B6">
        <w:t xml:space="preserve">. szt. Rafał </w:t>
      </w:r>
      <w:proofErr w:type="spellStart"/>
      <w:r w:rsidRPr="004577B6">
        <w:t>Wohlfeil</w:t>
      </w:r>
      <w:proofErr w:type="spellEnd"/>
      <w:r w:rsidRPr="004577B6">
        <w:t>, Komenda Miejska Policji w Bydgoszczy</w:t>
      </w:r>
    </w:p>
    <w:p w:rsidR="00937515" w:rsidRPr="004577B6" w:rsidRDefault="00937515" w:rsidP="004577B6">
      <w:pPr>
        <w:rPr>
          <w:b/>
        </w:rPr>
      </w:pPr>
      <w:r w:rsidRPr="004577B6">
        <w:rPr>
          <w:b/>
        </w:rPr>
        <w:t>Przedstawiciel Straży Miejskiej</w:t>
      </w:r>
    </w:p>
    <w:p w:rsidR="00A50E36" w:rsidRPr="004577B6" w:rsidRDefault="00A50E36" w:rsidP="004577B6">
      <w:r w:rsidRPr="004577B6">
        <w:t>Jacek Anhalt</w:t>
      </w:r>
      <w:r w:rsidR="00FC6054" w:rsidRPr="004577B6">
        <w:t xml:space="preserve">, Zastępca Komendanta ds. Specjalistycznych, Straż Miejska </w:t>
      </w:r>
      <w:r w:rsidR="00543E78" w:rsidRPr="004577B6">
        <w:t>w</w:t>
      </w:r>
      <w:r w:rsidR="00FC6054" w:rsidRPr="004577B6">
        <w:t xml:space="preserve"> Bydgoszczy</w:t>
      </w:r>
    </w:p>
    <w:p w:rsidR="00937515" w:rsidRPr="004577B6" w:rsidRDefault="00937515" w:rsidP="004577B6">
      <w:pPr>
        <w:rPr>
          <w:b/>
        </w:rPr>
      </w:pPr>
      <w:r w:rsidRPr="004577B6">
        <w:rPr>
          <w:b/>
        </w:rPr>
        <w:t>Przedstawiciele uczelni wyższych</w:t>
      </w:r>
    </w:p>
    <w:p w:rsidR="00FC6054" w:rsidRPr="004577B6" w:rsidRDefault="00FC6054" w:rsidP="004577B6">
      <w:r w:rsidRPr="004577B6">
        <w:t xml:space="preserve">Radosław </w:t>
      </w:r>
      <w:proofErr w:type="spellStart"/>
      <w:r w:rsidRPr="004577B6">
        <w:t>Cichański</w:t>
      </w:r>
      <w:proofErr w:type="spellEnd"/>
      <w:r w:rsidRPr="004577B6">
        <w:t xml:space="preserve">, Uniwersytet Kazimierza Wielkiego w Bydgoszczy </w:t>
      </w:r>
    </w:p>
    <w:p w:rsidR="00FC6054" w:rsidRPr="004577B6" w:rsidRDefault="00FC6054" w:rsidP="004577B6">
      <w:r w:rsidRPr="004577B6">
        <w:t xml:space="preserve">Dr n. med. Marta Podhorecka, Collegium </w:t>
      </w:r>
      <w:proofErr w:type="spellStart"/>
      <w:r w:rsidRPr="004577B6">
        <w:t>Medicum</w:t>
      </w:r>
      <w:proofErr w:type="spellEnd"/>
      <w:r w:rsidRPr="004577B6">
        <w:t xml:space="preserve"> im. K. </w:t>
      </w:r>
      <w:proofErr w:type="spellStart"/>
      <w:r w:rsidRPr="004577B6">
        <w:t>Rydgiera</w:t>
      </w:r>
      <w:proofErr w:type="spellEnd"/>
      <w:r w:rsidRPr="004577B6">
        <w:t xml:space="preserve"> w Bydgoszczy </w:t>
      </w:r>
    </w:p>
    <w:p w:rsidR="00FC6054" w:rsidRPr="004577B6" w:rsidRDefault="00FC6054" w:rsidP="004577B6">
      <w:r w:rsidRPr="004577B6">
        <w:t xml:space="preserve">Prof. </w:t>
      </w:r>
      <w:proofErr w:type="spellStart"/>
      <w:r w:rsidRPr="004577B6">
        <w:t>WSG</w:t>
      </w:r>
      <w:proofErr w:type="spellEnd"/>
      <w:r w:rsidRPr="004577B6">
        <w:t xml:space="preserve"> dr inż. Wiesław Olszewski, Rektor Wyższej Szkoły Gospodarki w Bydgoszczy</w:t>
      </w:r>
    </w:p>
    <w:p w:rsidR="00FC6054" w:rsidRPr="004577B6" w:rsidRDefault="0003125C" w:rsidP="004577B6">
      <w:r w:rsidRPr="004577B6">
        <w:t xml:space="preserve">Dr Michał </w:t>
      </w:r>
      <w:proofErr w:type="spellStart"/>
      <w:r w:rsidRPr="004577B6">
        <w:t>Cichoracki</w:t>
      </w:r>
      <w:proofErr w:type="spellEnd"/>
      <w:r w:rsidR="004577B6" w:rsidRPr="004577B6">
        <w:t xml:space="preserve">, </w:t>
      </w:r>
      <w:proofErr w:type="gramStart"/>
      <w:r w:rsidR="004577B6" w:rsidRPr="004577B6">
        <w:t>Wyższa  Szkoła</w:t>
      </w:r>
      <w:proofErr w:type="gramEnd"/>
      <w:r w:rsidR="004577B6" w:rsidRPr="004577B6">
        <w:t xml:space="preserve"> Gospodarki, </w:t>
      </w:r>
    </w:p>
    <w:p w:rsidR="00FC6054" w:rsidRPr="004577B6" w:rsidRDefault="00FC6054" w:rsidP="004577B6">
      <w:r w:rsidRPr="004577B6">
        <w:t xml:space="preserve">Prof. </w:t>
      </w:r>
      <w:proofErr w:type="spellStart"/>
      <w:r w:rsidRPr="004577B6">
        <w:t>nadzw</w:t>
      </w:r>
      <w:proofErr w:type="spellEnd"/>
      <w:r w:rsidRPr="004577B6">
        <w:t xml:space="preserve">. </w:t>
      </w:r>
      <w:proofErr w:type="spellStart"/>
      <w:r w:rsidRPr="004577B6">
        <w:t>KPSW</w:t>
      </w:r>
      <w:proofErr w:type="spellEnd"/>
      <w:r w:rsidRPr="004577B6">
        <w:t xml:space="preserve"> dr hab. Monika Jaworska-Witkowska</w:t>
      </w:r>
    </w:p>
    <w:p w:rsidR="00FC6054" w:rsidRPr="004577B6" w:rsidRDefault="00FC6054" w:rsidP="004577B6">
      <w:r w:rsidRPr="004577B6">
        <w:t>Dr Lidia Nowakowska</w:t>
      </w:r>
    </w:p>
    <w:p w:rsidR="00BA2922" w:rsidRPr="004577B6" w:rsidRDefault="00937515" w:rsidP="004577B6">
      <w:pPr>
        <w:rPr>
          <w:b/>
        </w:rPr>
      </w:pPr>
      <w:r w:rsidRPr="004577B6">
        <w:rPr>
          <w:b/>
        </w:rPr>
        <w:t>Przedstawiciel Okręgowej Rady Adwokackiej</w:t>
      </w:r>
    </w:p>
    <w:p w:rsidR="00BA2922" w:rsidRPr="004577B6" w:rsidRDefault="00BA2922" w:rsidP="004577B6">
      <w:r w:rsidRPr="004577B6">
        <w:t xml:space="preserve">Mecenas Daniel </w:t>
      </w:r>
      <w:proofErr w:type="spellStart"/>
      <w:r w:rsidRPr="004577B6">
        <w:t>Lakner</w:t>
      </w:r>
      <w:proofErr w:type="spellEnd"/>
      <w:r w:rsidRPr="004577B6">
        <w:t xml:space="preserve">, Okręgowa Rada Adwokacka w Bydgoszczy </w:t>
      </w:r>
    </w:p>
    <w:p w:rsidR="00937515" w:rsidRPr="004577B6" w:rsidRDefault="00937515" w:rsidP="004577B6">
      <w:pPr>
        <w:rPr>
          <w:b/>
        </w:rPr>
      </w:pPr>
      <w:r w:rsidRPr="004577B6">
        <w:rPr>
          <w:b/>
        </w:rPr>
        <w:lastRenderedPageBreak/>
        <w:t>Przedstawiciel Okręgowej Izby Radców Prawnych w Bydgoszczy</w:t>
      </w:r>
    </w:p>
    <w:p w:rsidR="000974C7" w:rsidRPr="004577B6" w:rsidRDefault="000974C7" w:rsidP="004577B6">
      <w:r w:rsidRPr="004577B6">
        <w:t xml:space="preserve">Mecenas Aleksandra </w:t>
      </w:r>
      <w:proofErr w:type="spellStart"/>
      <w:r w:rsidRPr="004577B6">
        <w:t>Rommel</w:t>
      </w:r>
      <w:proofErr w:type="spellEnd"/>
      <w:r w:rsidRPr="004577B6">
        <w:t>, Okręgowa Izba Radców Prawnych w Bydgoszczy</w:t>
      </w:r>
    </w:p>
    <w:p w:rsidR="00702B22" w:rsidRPr="004577B6" w:rsidRDefault="00937515" w:rsidP="004577B6">
      <w:pPr>
        <w:rPr>
          <w:b/>
        </w:rPr>
      </w:pPr>
      <w:r w:rsidRPr="004577B6">
        <w:rPr>
          <w:b/>
        </w:rPr>
        <w:t>Miejski koordynator projektu „Szkoła Otwarta i Tolerancyjna”</w:t>
      </w:r>
    </w:p>
    <w:p w:rsidR="000974C7" w:rsidRPr="004577B6" w:rsidRDefault="00E76F97" w:rsidP="004577B6">
      <w:r w:rsidRPr="004577B6">
        <w:t xml:space="preserve">Pan </w:t>
      </w:r>
      <w:r w:rsidR="000974C7" w:rsidRPr="004577B6">
        <w:t>P</w:t>
      </w:r>
      <w:r w:rsidR="00542BEE" w:rsidRPr="004577B6">
        <w:t>rzemysław Nowakowski</w:t>
      </w:r>
    </w:p>
    <w:p w:rsidR="00937515" w:rsidRPr="004577B6" w:rsidRDefault="00937515" w:rsidP="004577B6">
      <w:pPr>
        <w:rPr>
          <w:b/>
        </w:rPr>
      </w:pPr>
      <w:bookmarkStart w:id="0" w:name="_GoBack"/>
      <w:bookmarkEnd w:id="0"/>
      <w:r w:rsidRPr="004577B6">
        <w:rPr>
          <w:b/>
        </w:rPr>
        <w:t xml:space="preserve">Przedstawiciele organizacji pozarządowych oraz podmiotów określonych w art. 3 </w:t>
      </w:r>
      <w:proofErr w:type="spellStart"/>
      <w:r w:rsidRPr="004577B6">
        <w:rPr>
          <w:b/>
        </w:rPr>
        <w:t>ust.3</w:t>
      </w:r>
      <w:proofErr w:type="spellEnd"/>
      <w:r w:rsidRPr="004577B6">
        <w:rPr>
          <w:b/>
        </w:rPr>
        <w:t xml:space="preserve"> ustawy o działalności pożytku publicznego i wolontariacie </w:t>
      </w:r>
    </w:p>
    <w:p w:rsidR="00605D62" w:rsidRPr="004577B6" w:rsidRDefault="00E76F97" w:rsidP="004577B6">
      <w:r w:rsidRPr="004577B6">
        <w:t xml:space="preserve">Pan </w:t>
      </w:r>
      <w:r w:rsidR="00605D62" w:rsidRPr="004577B6">
        <w:t xml:space="preserve">Damian </w:t>
      </w:r>
      <w:proofErr w:type="spellStart"/>
      <w:r w:rsidR="00605D62" w:rsidRPr="004577B6">
        <w:t>Aptowicz</w:t>
      </w:r>
      <w:proofErr w:type="spellEnd"/>
      <w:r w:rsidR="00605D62" w:rsidRPr="004577B6">
        <w:t xml:space="preserve">, Polskie Towarzystwo Prawa </w:t>
      </w:r>
      <w:proofErr w:type="spellStart"/>
      <w:r w:rsidR="00605D62" w:rsidRPr="004577B6">
        <w:t>Antydyskryminacyjnego</w:t>
      </w:r>
      <w:proofErr w:type="spellEnd"/>
    </w:p>
    <w:p w:rsidR="00612356" w:rsidRPr="004577B6" w:rsidRDefault="00E76F97" w:rsidP="004577B6">
      <w:r w:rsidRPr="004577B6">
        <w:t xml:space="preserve">Pan </w:t>
      </w:r>
      <w:r w:rsidR="00612356" w:rsidRPr="004577B6">
        <w:t xml:space="preserve">Krzysztof Badowski, Pomorsko-Kujawski Klub </w:t>
      </w:r>
      <w:r w:rsidR="004934B3" w:rsidRPr="004577B6">
        <w:t>Kultury</w:t>
      </w:r>
      <w:r w:rsidR="00612356" w:rsidRPr="004577B6">
        <w:t xml:space="preserve"> Fizycznej, Sportu i Turystyki Niewidomych i </w:t>
      </w:r>
      <w:proofErr w:type="spellStart"/>
      <w:r w:rsidR="00612356" w:rsidRPr="004577B6">
        <w:t>Słabowidzących</w:t>
      </w:r>
      <w:proofErr w:type="spellEnd"/>
      <w:r w:rsidR="00612356" w:rsidRPr="004577B6">
        <w:t xml:space="preserve"> „Łuczniczka” w Bydgoszczy</w:t>
      </w:r>
    </w:p>
    <w:p w:rsidR="00BF0B85" w:rsidRPr="004577B6" w:rsidRDefault="00E76F97" w:rsidP="004577B6">
      <w:r w:rsidRPr="004577B6">
        <w:t xml:space="preserve">Pan </w:t>
      </w:r>
      <w:r w:rsidR="00C30C2B" w:rsidRPr="004577B6">
        <w:t>Michał Orzechowski, Fundacja „Kultura w Zatoce”</w:t>
      </w:r>
    </w:p>
    <w:p w:rsidR="00881632" w:rsidRPr="004577B6" w:rsidRDefault="00E76F97" w:rsidP="004577B6">
      <w:r w:rsidRPr="004577B6">
        <w:t xml:space="preserve">Pan </w:t>
      </w:r>
      <w:r w:rsidR="000E496A" w:rsidRPr="004577B6">
        <w:t>Kosma Kołodziej, Fundacja Kulturotwórcza „Grupa w Działaniu”</w:t>
      </w:r>
    </w:p>
    <w:p w:rsidR="009A5992" w:rsidRPr="004577B6" w:rsidRDefault="00E76F97" w:rsidP="004577B6">
      <w:r w:rsidRPr="004577B6">
        <w:t xml:space="preserve">Pani </w:t>
      </w:r>
      <w:r w:rsidR="009A5992" w:rsidRPr="004577B6">
        <w:t>Ka</w:t>
      </w:r>
      <w:r w:rsidR="008633C8" w:rsidRPr="004577B6">
        <w:t>tarzyna</w:t>
      </w:r>
      <w:r w:rsidR="009A5992" w:rsidRPr="004577B6">
        <w:t xml:space="preserve"> Zwierzchowska, Fundacja Dum Spiro, </w:t>
      </w:r>
      <w:proofErr w:type="spellStart"/>
      <w:r w:rsidR="009A5992" w:rsidRPr="004577B6">
        <w:t>Spero</w:t>
      </w:r>
      <w:proofErr w:type="spellEnd"/>
    </w:p>
    <w:p w:rsidR="00607701" w:rsidRPr="004577B6" w:rsidRDefault="00E76F97" w:rsidP="004577B6">
      <w:r w:rsidRPr="004577B6">
        <w:t xml:space="preserve">Pan </w:t>
      </w:r>
      <w:r w:rsidR="00607701" w:rsidRPr="004577B6">
        <w:t>Tadeusz Bosman-Krzyżanowski, Fundacja Pod Imieniem Bosmana</w:t>
      </w:r>
    </w:p>
    <w:p w:rsidR="00BC4003" w:rsidRPr="004577B6" w:rsidRDefault="00E76F97" w:rsidP="004577B6">
      <w:r w:rsidRPr="004577B6">
        <w:t xml:space="preserve">Pani </w:t>
      </w:r>
      <w:r w:rsidR="00702B22" w:rsidRPr="004577B6">
        <w:t>J</w:t>
      </w:r>
      <w:r w:rsidR="001D6C7A" w:rsidRPr="004577B6">
        <w:t xml:space="preserve">oanna </w:t>
      </w:r>
      <w:proofErr w:type="spellStart"/>
      <w:r w:rsidR="001D6C7A" w:rsidRPr="004577B6">
        <w:t>Gus</w:t>
      </w:r>
      <w:proofErr w:type="spellEnd"/>
      <w:r w:rsidR="001D6C7A" w:rsidRPr="004577B6">
        <w:t xml:space="preserve">, Fundacja </w:t>
      </w:r>
      <w:proofErr w:type="spellStart"/>
      <w:r w:rsidR="001D6C7A" w:rsidRPr="004577B6">
        <w:t>Emic</w:t>
      </w:r>
      <w:proofErr w:type="spellEnd"/>
    </w:p>
    <w:p w:rsidR="00E50AE9" w:rsidRPr="004577B6" w:rsidRDefault="00E76F97" w:rsidP="004577B6">
      <w:r w:rsidRPr="004577B6">
        <w:t xml:space="preserve">Pani </w:t>
      </w:r>
      <w:r w:rsidR="00E50AE9" w:rsidRPr="004577B6">
        <w:t>Grażyna Wyżlic-Czerwińska, Chrześcijańskie Stowarzyszenie Dobroczynne</w:t>
      </w:r>
    </w:p>
    <w:p w:rsidR="00E50AE9" w:rsidRPr="004577B6" w:rsidRDefault="00E76F97" w:rsidP="004577B6">
      <w:r w:rsidRPr="004577B6">
        <w:t xml:space="preserve">Pani </w:t>
      </w:r>
      <w:r w:rsidR="00E50AE9" w:rsidRPr="004577B6">
        <w:t>Barbara Łosińska, Stowarzyszenie Stan Równości</w:t>
      </w:r>
    </w:p>
    <w:p w:rsidR="00F61EE3" w:rsidRPr="004577B6" w:rsidRDefault="00E76F97" w:rsidP="004577B6">
      <w:r w:rsidRPr="004577B6">
        <w:t xml:space="preserve">Pani </w:t>
      </w:r>
      <w:r w:rsidR="00F61EE3" w:rsidRPr="004577B6">
        <w:t xml:space="preserve">Anna Wróblewska-Zawadzka, Fundacja </w:t>
      </w:r>
      <w:proofErr w:type="spellStart"/>
      <w:r w:rsidR="00F61EE3" w:rsidRPr="004577B6">
        <w:t>Feminoteka</w:t>
      </w:r>
      <w:proofErr w:type="spellEnd"/>
    </w:p>
    <w:p w:rsidR="00F1149E" w:rsidRPr="004577B6" w:rsidRDefault="00F1149E" w:rsidP="004577B6"/>
    <w:p w:rsidR="005D2FC8" w:rsidRPr="004577B6" w:rsidRDefault="005D2FC8" w:rsidP="004577B6"/>
    <w:p w:rsidR="004C6075" w:rsidRPr="004577B6" w:rsidRDefault="004C6075" w:rsidP="004577B6"/>
    <w:p w:rsidR="005D2FC8" w:rsidRPr="004577B6" w:rsidRDefault="005D2FC8" w:rsidP="004577B6"/>
    <w:p w:rsidR="005D2FC8" w:rsidRPr="004577B6" w:rsidRDefault="005D2FC8" w:rsidP="004577B6"/>
    <w:p w:rsidR="004577B6" w:rsidRPr="004577B6" w:rsidRDefault="004577B6"/>
    <w:sectPr w:rsidR="004577B6" w:rsidRPr="004577B6" w:rsidSect="00EF36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792" w:rsidRDefault="005D1792" w:rsidP="00542BEE">
      <w:pPr>
        <w:spacing w:after="0" w:line="240" w:lineRule="auto"/>
      </w:pPr>
      <w:r>
        <w:separator/>
      </w:r>
    </w:p>
  </w:endnote>
  <w:endnote w:type="continuationSeparator" w:id="0">
    <w:p w:rsidR="005D1792" w:rsidRDefault="005D1792" w:rsidP="0054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91148"/>
      <w:docPartObj>
        <w:docPartGallery w:val="Page Numbers (Bottom of Page)"/>
        <w:docPartUnique/>
      </w:docPartObj>
    </w:sdtPr>
    <w:sdtContent>
      <w:p w:rsidR="00542BEE" w:rsidRDefault="00EF369D">
        <w:pPr>
          <w:pStyle w:val="Stopka"/>
          <w:jc w:val="center"/>
        </w:pPr>
        <w:r>
          <w:fldChar w:fldCharType="begin"/>
        </w:r>
        <w:r w:rsidR="00542BEE">
          <w:instrText>PAGE   \* MERGEFORMAT</w:instrText>
        </w:r>
        <w:r>
          <w:fldChar w:fldCharType="separate"/>
        </w:r>
        <w:r w:rsidR="004577B6">
          <w:rPr>
            <w:noProof/>
          </w:rPr>
          <w:t>1</w:t>
        </w:r>
        <w:r>
          <w:fldChar w:fldCharType="end"/>
        </w:r>
      </w:p>
    </w:sdtContent>
  </w:sdt>
  <w:p w:rsidR="00542BEE" w:rsidRDefault="00542B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792" w:rsidRDefault="005D1792" w:rsidP="00542BEE">
      <w:pPr>
        <w:spacing w:after="0" w:line="240" w:lineRule="auto"/>
      </w:pPr>
      <w:r>
        <w:separator/>
      </w:r>
    </w:p>
  </w:footnote>
  <w:footnote w:type="continuationSeparator" w:id="0">
    <w:p w:rsidR="005D1792" w:rsidRDefault="005D1792" w:rsidP="00542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68A7"/>
    <w:multiLevelType w:val="hybridMultilevel"/>
    <w:tmpl w:val="91F4A1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053F3E"/>
    <w:multiLevelType w:val="multilevel"/>
    <w:tmpl w:val="FA9A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45950"/>
    <w:multiLevelType w:val="hybridMultilevel"/>
    <w:tmpl w:val="26D879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5488C"/>
    <w:multiLevelType w:val="hybridMultilevel"/>
    <w:tmpl w:val="B12ED18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737084"/>
    <w:multiLevelType w:val="hybridMultilevel"/>
    <w:tmpl w:val="AFD28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20A78"/>
    <w:multiLevelType w:val="hybridMultilevel"/>
    <w:tmpl w:val="4B7A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5533A"/>
    <w:multiLevelType w:val="hybridMultilevel"/>
    <w:tmpl w:val="56488A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975C0"/>
    <w:multiLevelType w:val="hybridMultilevel"/>
    <w:tmpl w:val="0298F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D62"/>
    <w:rsid w:val="000216B2"/>
    <w:rsid w:val="0003125C"/>
    <w:rsid w:val="000974C7"/>
    <w:rsid w:val="000E496A"/>
    <w:rsid w:val="00114FF1"/>
    <w:rsid w:val="00132DE6"/>
    <w:rsid w:val="001413B9"/>
    <w:rsid w:val="00164194"/>
    <w:rsid w:val="001B392D"/>
    <w:rsid w:val="001B6331"/>
    <w:rsid w:val="001D6C7A"/>
    <w:rsid w:val="002E51B8"/>
    <w:rsid w:val="003059E0"/>
    <w:rsid w:val="0031115E"/>
    <w:rsid w:val="00311A82"/>
    <w:rsid w:val="00354E3C"/>
    <w:rsid w:val="00370848"/>
    <w:rsid w:val="003C2BBB"/>
    <w:rsid w:val="00415756"/>
    <w:rsid w:val="0045443C"/>
    <w:rsid w:val="00455C7A"/>
    <w:rsid w:val="004577B6"/>
    <w:rsid w:val="004934B3"/>
    <w:rsid w:val="004A4DF9"/>
    <w:rsid w:val="004C2D2B"/>
    <w:rsid w:val="004C6075"/>
    <w:rsid w:val="004D4B0F"/>
    <w:rsid w:val="004F6197"/>
    <w:rsid w:val="00542BEE"/>
    <w:rsid w:val="00543E78"/>
    <w:rsid w:val="00555CE6"/>
    <w:rsid w:val="00560E3B"/>
    <w:rsid w:val="005A0579"/>
    <w:rsid w:val="005D1792"/>
    <w:rsid w:val="005D2FC8"/>
    <w:rsid w:val="005E6459"/>
    <w:rsid w:val="00600FE8"/>
    <w:rsid w:val="00605D62"/>
    <w:rsid w:val="00607701"/>
    <w:rsid w:val="00612356"/>
    <w:rsid w:val="00640039"/>
    <w:rsid w:val="006A4A56"/>
    <w:rsid w:val="006D58B2"/>
    <w:rsid w:val="00702B22"/>
    <w:rsid w:val="0071191E"/>
    <w:rsid w:val="00720C77"/>
    <w:rsid w:val="008633C8"/>
    <w:rsid w:val="00874617"/>
    <w:rsid w:val="00881632"/>
    <w:rsid w:val="00886AF1"/>
    <w:rsid w:val="008D454C"/>
    <w:rsid w:val="008D6DC5"/>
    <w:rsid w:val="008E512F"/>
    <w:rsid w:val="009331AA"/>
    <w:rsid w:val="00937515"/>
    <w:rsid w:val="009A5992"/>
    <w:rsid w:val="009C484F"/>
    <w:rsid w:val="00A06DC1"/>
    <w:rsid w:val="00A23512"/>
    <w:rsid w:val="00A50E36"/>
    <w:rsid w:val="00A56BCB"/>
    <w:rsid w:val="00A834D8"/>
    <w:rsid w:val="00AB2F60"/>
    <w:rsid w:val="00AF29BB"/>
    <w:rsid w:val="00AF6B4C"/>
    <w:rsid w:val="00B04427"/>
    <w:rsid w:val="00B25A22"/>
    <w:rsid w:val="00B52A38"/>
    <w:rsid w:val="00B54115"/>
    <w:rsid w:val="00B9185E"/>
    <w:rsid w:val="00BA2786"/>
    <w:rsid w:val="00BA2922"/>
    <w:rsid w:val="00BC4003"/>
    <w:rsid w:val="00BF0B85"/>
    <w:rsid w:val="00C30546"/>
    <w:rsid w:val="00C30C2B"/>
    <w:rsid w:val="00CC5E3A"/>
    <w:rsid w:val="00CE0D25"/>
    <w:rsid w:val="00D132BB"/>
    <w:rsid w:val="00D27938"/>
    <w:rsid w:val="00D47396"/>
    <w:rsid w:val="00D474F1"/>
    <w:rsid w:val="00D50CA4"/>
    <w:rsid w:val="00D616CB"/>
    <w:rsid w:val="00DF3BCF"/>
    <w:rsid w:val="00E50AE9"/>
    <w:rsid w:val="00E60001"/>
    <w:rsid w:val="00E6768C"/>
    <w:rsid w:val="00E76F97"/>
    <w:rsid w:val="00EF369D"/>
    <w:rsid w:val="00EF7099"/>
    <w:rsid w:val="00F10B50"/>
    <w:rsid w:val="00F1149E"/>
    <w:rsid w:val="00F61EE3"/>
    <w:rsid w:val="00F80420"/>
    <w:rsid w:val="00FA4AA0"/>
    <w:rsid w:val="00FC6054"/>
    <w:rsid w:val="00FE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69D"/>
  </w:style>
  <w:style w:type="paragraph" w:styleId="Nagwek1">
    <w:name w:val="heading 1"/>
    <w:basedOn w:val="Normalny"/>
    <w:next w:val="Normalny"/>
    <w:link w:val="Nagwek1Znak"/>
    <w:uiPriority w:val="9"/>
    <w:qFormat/>
    <w:rsid w:val="00542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E6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E6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E64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645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E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75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42B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4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BEE"/>
  </w:style>
  <w:style w:type="paragraph" w:styleId="Stopka">
    <w:name w:val="footer"/>
    <w:basedOn w:val="Normalny"/>
    <w:link w:val="StopkaZnak"/>
    <w:uiPriority w:val="99"/>
    <w:unhideWhenUsed/>
    <w:rsid w:val="0054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BEE"/>
  </w:style>
  <w:style w:type="paragraph" w:styleId="Tekstdymka">
    <w:name w:val="Balloon Text"/>
    <w:basedOn w:val="Normalny"/>
    <w:link w:val="TekstdymkaZnak"/>
    <w:uiPriority w:val="99"/>
    <w:semiHidden/>
    <w:unhideWhenUsed/>
    <w:rsid w:val="0093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1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83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Wolontariat</dc:creator>
  <cp:lastModifiedBy>tarnowskaa</cp:lastModifiedBy>
  <cp:revision>2</cp:revision>
  <cp:lastPrinted>2019-07-08T12:09:00Z</cp:lastPrinted>
  <dcterms:created xsi:type="dcterms:W3CDTF">2019-07-09T11:41:00Z</dcterms:created>
  <dcterms:modified xsi:type="dcterms:W3CDTF">2019-07-09T11:41:00Z</dcterms:modified>
</cp:coreProperties>
</file>