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8F" w:rsidRDefault="0023728F" w:rsidP="0023728F">
      <w:pPr>
        <w:pStyle w:val="standard"/>
        <w:jc w:val="both"/>
        <w:rPr>
          <w:rFonts w:ascii="Source Sans Pro" w:hAnsi="Source Sans Pro" w:cstheme="minorHAnsi"/>
          <w:b/>
          <w:bCs/>
          <w:sz w:val="22"/>
          <w:szCs w:val="22"/>
        </w:rPr>
      </w:pPr>
      <w:r>
        <w:rPr>
          <w:rFonts w:ascii="Source Sans Pro" w:hAnsi="Source Sans Pro" w:cstheme="minorHAnsi"/>
          <w:b/>
          <w:bCs/>
          <w:sz w:val="22"/>
          <w:szCs w:val="22"/>
        </w:rPr>
        <w:t>Ferie w Muzeum Okręgowym im. Leona Wyczółkowskiego</w:t>
      </w:r>
    </w:p>
    <w:p w:rsidR="0023728F" w:rsidRPr="005131C2" w:rsidRDefault="0023728F" w:rsidP="0023728F">
      <w:pPr>
        <w:pStyle w:val="standard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 w:cstheme="minorHAnsi"/>
          <w:bCs/>
          <w:sz w:val="22"/>
          <w:szCs w:val="22"/>
        </w:rPr>
        <w:t xml:space="preserve">Muzeum Okręgowe zaprasza dzieci i młodzież na warsztaty rozwijające </w:t>
      </w:r>
      <w:r>
        <w:rPr>
          <w:rFonts w:ascii="Source Sans Pro" w:hAnsi="Source Sans Pro" w:cstheme="minorHAnsi"/>
          <w:sz w:val="22"/>
          <w:szCs w:val="22"/>
        </w:rPr>
        <w:t xml:space="preserve"> kreatywność, spostrzegawczość i wyobraźnię. Warsztaty będą tematycznie związane z wystawami prezentowanymi w Muzeum. </w:t>
      </w:r>
    </w:p>
    <w:p w:rsidR="0023728F" w:rsidRDefault="0023728F" w:rsidP="0023728F">
      <w:pPr>
        <w:pStyle w:val="standard"/>
        <w:jc w:val="both"/>
        <w:rPr>
          <w:rFonts w:ascii="Source Sans Pro" w:hAnsi="Source Sans Pro" w:cstheme="minorHAnsi"/>
          <w:sz w:val="22"/>
          <w:szCs w:val="22"/>
        </w:rPr>
      </w:pPr>
      <w:r>
        <w:rPr>
          <w:rFonts w:ascii="Source Sans Pro" w:hAnsi="Source Sans Pro" w:cstheme="minorHAnsi"/>
          <w:sz w:val="22"/>
          <w:szCs w:val="22"/>
        </w:rPr>
        <w:t xml:space="preserve">Zajęcia są bezpłatne i odbywać się będą </w:t>
      </w:r>
      <w:bookmarkStart w:id="0" w:name="_GoBack"/>
      <w:bookmarkEnd w:id="0"/>
      <w:r>
        <w:rPr>
          <w:rFonts w:ascii="Source Sans Pro" w:hAnsi="Source Sans Pro" w:cstheme="minorHAnsi"/>
          <w:sz w:val="22"/>
          <w:szCs w:val="22"/>
        </w:rPr>
        <w:t xml:space="preserve">w gmachach Muzeum: Galerii Sztuki Nowoczesnej, ul. </w:t>
      </w:r>
      <w:proofErr w:type="gramStart"/>
      <w:r>
        <w:rPr>
          <w:rFonts w:ascii="Source Sans Pro" w:hAnsi="Source Sans Pro" w:cstheme="minorHAnsi"/>
          <w:sz w:val="22"/>
          <w:szCs w:val="22"/>
        </w:rPr>
        <w:t>Mennica  8 oraz</w:t>
      </w:r>
      <w:proofErr w:type="gramEnd"/>
      <w:r>
        <w:rPr>
          <w:rFonts w:ascii="Source Sans Pro" w:hAnsi="Source Sans Pro" w:cstheme="minorHAnsi"/>
          <w:sz w:val="22"/>
          <w:szCs w:val="22"/>
        </w:rPr>
        <w:t xml:space="preserve"> w Spichrzach nad Brdą przy ul. Grodzkiej 7-11, od wtorku do piątku w dniach od 31 stycznia do 10 lutego 2017 roku, w godz. 10.00-13.00. Ilość miejsc ograniczona, obowiązują wcześniejsze zapisy pod nr tel. 052 58 59 911, 914 lub 910.</w:t>
      </w:r>
    </w:p>
    <w:p w:rsidR="0023728F" w:rsidRDefault="0023728F" w:rsidP="0023728F">
      <w:pPr>
        <w:pStyle w:val="standard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Zapraszamy dzieci w wieku 6-12 lat. Oferta skierowana jest do uczestników indywidualnych. </w:t>
      </w:r>
    </w:p>
    <w:p w:rsidR="0023728F" w:rsidRPr="002A2E44" w:rsidRDefault="0023728F" w:rsidP="0023728F">
      <w:pPr>
        <w:pStyle w:val="Nagwek2"/>
        <w:rPr>
          <w:rStyle w:val="Wyrnienieintensywne"/>
          <w:i w:val="0"/>
          <w:iCs w:val="0"/>
        </w:rPr>
      </w:pPr>
      <w:r>
        <w:t>Tematy warsztatów:</w:t>
      </w:r>
    </w:p>
    <w:p w:rsidR="0023728F" w:rsidRDefault="0023728F" w:rsidP="0023728F">
      <w:pPr>
        <w:pStyle w:val="Standard0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Warsztaty ilustratorskie – zaprojektuj swój </w:t>
      </w:r>
      <w:proofErr w:type="gramStart"/>
      <w:r>
        <w:rPr>
          <w:rFonts w:asciiTheme="minorHAnsi" w:hAnsiTheme="minorHAnsi" w:cstheme="minorHAnsi"/>
          <w:b/>
          <w:u w:val="single"/>
        </w:rPr>
        <w:t>kalendarz .</w:t>
      </w:r>
      <w:proofErr w:type="gramEnd"/>
    </w:p>
    <w:p w:rsidR="0023728F" w:rsidRDefault="0023728F" w:rsidP="0023728F">
      <w:pPr>
        <w:pStyle w:val="Standard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Efektem naszych spotkań będzie kalendarz, który każdy z uczestników zabierze ze sobą do domu. Wybrane prace zostaną przeniesione do wspólnego terminarza, który w formie cyfrowej będzie można pobrać ze strony Muzeum.</w:t>
      </w:r>
    </w:p>
    <w:p w:rsidR="0023728F" w:rsidRDefault="0023728F" w:rsidP="0023728F">
      <w:pPr>
        <w:pStyle w:val="Standard0"/>
        <w:jc w:val="both"/>
        <w:rPr>
          <w:rFonts w:asciiTheme="minorHAnsi" w:hAnsiTheme="minorHAnsi" w:cstheme="minorHAnsi"/>
          <w:color w:val="000000"/>
        </w:rPr>
      </w:pPr>
    </w:p>
    <w:p w:rsidR="0023728F" w:rsidRDefault="0023728F" w:rsidP="0023728F">
      <w:pPr>
        <w:pStyle w:val="Standard0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Warsztaty </w:t>
      </w:r>
      <w:proofErr w:type="gramStart"/>
      <w:r>
        <w:rPr>
          <w:rFonts w:asciiTheme="minorHAnsi" w:hAnsiTheme="minorHAnsi" w:cstheme="minorHAnsi"/>
          <w:b/>
          <w:u w:val="single"/>
        </w:rPr>
        <w:t xml:space="preserve">animacji  </w:t>
      </w:r>
      <w:proofErr w:type="spellStart"/>
      <w:r>
        <w:rPr>
          <w:rFonts w:asciiTheme="minorHAnsi" w:hAnsiTheme="minorHAnsi" w:cstheme="minorHAnsi"/>
          <w:b/>
          <w:u w:val="single"/>
        </w:rPr>
        <w:t>poklatkowej</w:t>
      </w:r>
      <w:proofErr w:type="spellEnd"/>
      <w:proofErr w:type="gramEnd"/>
      <w:r>
        <w:rPr>
          <w:rFonts w:asciiTheme="minorHAnsi" w:hAnsiTheme="minorHAnsi" w:cstheme="minorHAnsi"/>
          <w:u w:val="single"/>
        </w:rPr>
        <w:t xml:space="preserve"> </w:t>
      </w:r>
    </w:p>
    <w:p w:rsidR="0023728F" w:rsidRDefault="0023728F" w:rsidP="0023728F">
      <w:pPr>
        <w:pStyle w:val="Standard0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color w:val="000000"/>
        </w:rPr>
        <w:t>Zainspirowani wystawą poświęconą twórczości patrona naszego muzeum stworzymy film w technice animacji. Efekty pracy zostaną udostępnione szerokiej publiczności na stornie Muzeum.</w:t>
      </w:r>
    </w:p>
    <w:p w:rsidR="0023728F" w:rsidRDefault="0023728F" w:rsidP="0023728F">
      <w:pPr>
        <w:spacing w:after="0"/>
        <w:jc w:val="both"/>
        <w:rPr>
          <w:rFonts w:cstheme="minorHAnsi"/>
        </w:rPr>
      </w:pPr>
    </w:p>
    <w:p w:rsidR="0023728F" w:rsidRDefault="0023728F" w:rsidP="0023728F">
      <w:pPr>
        <w:spacing w:after="0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Warsztaty projektowania i tworzenia unikalnych zabawek.</w:t>
      </w:r>
    </w:p>
    <w:p w:rsidR="0023728F" w:rsidRPr="002A2E44" w:rsidRDefault="0023728F" w:rsidP="0023728F">
      <w:pPr>
        <w:spacing w:after="0"/>
        <w:jc w:val="both"/>
        <w:rPr>
          <w:rFonts w:cstheme="minorHAnsi"/>
          <w:b/>
          <w:u w:val="single"/>
        </w:rPr>
      </w:pPr>
      <w:r>
        <w:rPr>
          <w:rFonts w:cstheme="minorHAnsi"/>
        </w:rPr>
        <w:t xml:space="preserve">Będziemy tworzyć zabawki z krainy fantazji i snów. Może będzie to rakieta, a może maskotka albo łódź podwodna. Za tworzywo posłużą nam butelki, filc czy guziki i inne przedmioty, którym zaproponujemy nowe funkcje. </w:t>
      </w:r>
    </w:p>
    <w:p w:rsidR="0023728F" w:rsidRDefault="0023728F" w:rsidP="0023728F">
      <w:pPr>
        <w:pStyle w:val="Standard0"/>
        <w:jc w:val="both"/>
        <w:rPr>
          <w:rFonts w:asciiTheme="minorHAnsi" w:hAnsiTheme="minorHAnsi" w:cstheme="minorHAnsi"/>
        </w:rPr>
      </w:pPr>
    </w:p>
    <w:p w:rsidR="0023728F" w:rsidRDefault="0023728F" w:rsidP="0023728F">
      <w:pPr>
        <w:pStyle w:val="Standard0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Warsztaty modelarskie – Zagadki bydgoskiego zamku.</w:t>
      </w:r>
    </w:p>
    <w:p w:rsidR="0023728F" w:rsidRDefault="0023728F" w:rsidP="0023728F">
      <w:pPr>
        <w:pStyle w:val="Standard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zajęciach tych poznamy historię i funkcje bydgoskiej warowni. Spróbujemy odtworzyć jej układ i zbudować kolorową makietę, która następnie będzie prezentowany na ekspozycji.</w:t>
      </w:r>
    </w:p>
    <w:p w:rsidR="0023728F" w:rsidRDefault="0023728F" w:rsidP="0023728F">
      <w:pPr>
        <w:jc w:val="both"/>
        <w:rPr>
          <w:rFonts w:cstheme="minorHAnsi"/>
        </w:rPr>
      </w:pPr>
    </w:p>
    <w:p w:rsidR="0023728F" w:rsidRDefault="0023728F" w:rsidP="0023728F">
      <w:pPr>
        <w:jc w:val="both"/>
        <w:rPr>
          <w:rFonts w:cstheme="minorHAnsi"/>
        </w:rPr>
      </w:pPr>
      <w:r>
        <w:rPr>
          <w:rFonts w:cstheme="minorHAnsi"/>
        </w:rPr>
        <w:t>Zajęcia prowadzone w dwóch grupach wiekowych: 6-9 lat i 10-12</w:t>
      </w:r>
    </w:p>
    <w:p w:rsidR="0023728F" w:rsidRPr="005131C2" w:rsidRDefault="0023728F" w:rsidP="0023728F">
      <w:pPr>
        <w:pStyle w:val="standard"/>
        <w:jc w:val="both"/>
        <w:rPr>
          <w:rFonts w:ascii="Source Sans Pro" w:hAnsi="Source Sans Pro"/>
          <w:sz w:val="22"/>
          <w:szCs w:val="22"/>
        </w:rPr>
      </w:pPr>
    </w:p>
    <w:p w:rsidR="0023728F" w:rsidRDefault="0023728F" w:rsidP="0023728F">
      <w:pPr>
        <w:pStyle w:val="Nagwek2"/>
        <w:rPr>
          <w:rFonts w:cstheme="minorHAnsi"/>
        </w:rPr>
      </w:pPr>
      <w:r>
        <w:br w:type="page"/>
      </w:r>
    </w:p>
    <w:p w:rsidR="00FF0ABC" w:rsidRDefault="00FF0ABC"/>
    <w:sectPr w:rsidR="00FF0ABC" w:rsidSect="00FF0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Corbel"/>
    <w:charset w:val="EE"/>
    <w:family w:val="swiss"/>
    <w:pitch w:val="variable"/>
    <w:sig w:usb0="00000001" w:usb1="00000001" w:usb2="00000000" w:usb3="00000000" w:csb0="0000019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3728F"/>
    <w:rsid w:val="0023728F"/>
    <w:rsid w:val="00FF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28F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7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37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basedOn w:val="Normalny"/>
    <w:rsid w:val="00237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0">
    <w:name w:val="Standard"/>
    <w:rsid w:val="0023728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Wyrnienieintensywne">
    <w:name w:val="Intense Emphasis"/>
    <w:basedOn w:val="Domylnaczcionkaakapitu"/>
    <w:uiPriority w:val="21"/>
    <w:qFormat/>
    <w:rsid w:val="0023728F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tarnowskaa</dc:creator>
  <cp:lastModifiedBy>tarnowskaa</cp:lastModifiedBy>
  <cp:revision>1</cp:revision>
  <dcterms:created xsi:type="dcterms:W3CDTF">2017-01-16T12:58:00Z</dcterms:created>
  <dcterms:modified xsi:type="dcterms:W3CDTF">2017-01-16T12:58:00Z</dcterms:modified>
</cp:coreProperties>
</file>