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337DCD">
        <w:rPr>
          <w:rFonts w:ascii="Arial Narrow" w:hAnsi="Arial Narrow"/>
          <w:b/>
          <w:color w:val="365F91" w:themeColor="accent1" w:themeShade="BF"/>
          <w:sz w:val="28"/>
          <w:lang w:val="pl-PL"/>
        </w:rPr>
        <w:t>w ramach konkursu „bydgoszcz zaprasza”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1C2206" w:rsidTr="00B54D0C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84555C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84555C">
        <w:trPr>
          <w:cnfStyle w:val="000000100000"/>
          <w:trHeight w:val="543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2F3C58">
        <w:trPr>
          <w:cnfStyle w:val="000000100000"/>
        </w:trPr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B34502" w:rsidRDefault="00B34502" w:rsidP="00DD51B1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B34502" w:rsidRDefault="00B34502" w:rsidP="00DD51B1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78B1" w:rsidRPr="001C2206" w:rsidRDefault="00075DA1" w:rsidP="00DD51B1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</w:tbl>
    <w:p w:rsidR="001C2206" w:rsidRDefault="001C2206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Pr="001C2206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1C2206" w:rsidTr="0084555C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trHeight w:val="695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8478B1">
              <w:rPr>
                <w:rFonts w:ascii="Arial Narrow" w:hAnsi="Arial Narrow"/>
                <w:sz w:val="24"/>
                <w:lang w:val="pl-PL"/>
              </w:rPr>
              <w:t xml:space="preserve"> – 1 200 znaków (ze spacjami)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250668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</w:t>
            </w:r>
            <w:r w:rsidR="00250668">
              <w:rPr>
                <w:rFonts w:ascii="Arial Narrow" w:hAnsi="Arial Narrow"/>
                <w:sz w:val="24"/>
                <w:lang w:val="pl-PL"/>
              </w:rPr>
              <w:t>eksponujące walory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krajobrazow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historyczn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e,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kulturow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turystyczn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 w:rsidR="00250668">
              <w:rPr>
                <w:rFonts w:ascii="Arial Narrow" w:hAnsi="Arial Narrow"/>
                <w:sz w:val="24"/>
                <w:lang w:val="pl-PL"/>
              </w:rPr>
              <w:t>lub potencjał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biznesow</w:t>
            </w:r>
            <w:r w:rsidR="00C40A73">
              <w:rPr>
                <w:rFonts w:ascii="Arial Narrow" w:hAnsi="Arial Narrow"/>
                <w:sz w:val="24"/>
                <w:lang w:val="pl-PL"/>
              </w:rPr>
              <w:t>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Bydgoszczy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84555C"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801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9F616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Zasięg oddziaływania promocyjnego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Wykaz wykorzystywanych narzędzi, nośników, kanałów promocji i reklamy dla danego zasięgu promocji</w:t>
            </w:r>
            <w:r w:rsidR="00DD51B1">
              <w:rPr>
                <w:rFonts w:ascii="Arial Narrow" w:hAnsi="Arial Narrow"/>
                <w:sz w:val="24"/>
                <w:lang w:val="pl-PL"/>
              </w:rPr>
              <w:t xml:space="preserve"> – wykaz szczegółowy z uwzględnieniem ilości i rodzaju nośników, konkretnego zasięgu reklamowego, itp.</w:t>
            </w: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regionalny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cnfStyle w:val="000000100000"/>
          <w:trHeight w:val="567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ogólnopolski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jc w:val="right"/>
              <w:cnfStyle w:val="0000001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międzynarodowy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1136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74665F">
        <w:tc>
          <w:tcPr>
            <w:cnfStyle w:val="001000000000"/>
            <w:tcW w:w="9571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74665F" w:rsidRPr="000D7648" w:rsidRDefault="0074665F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</w:p>
          <w:p w:rsidR="00076819" w:rsidRPr="000D7648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  <w:r w:rsidR="00276737"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D51B1" w:rsidRPr="000C6BA6" w:rsidTr="003B6195">
        <w:trPr>
          <w:cnfStyle w:val="000000100000"/>
        </w:trPr>
        <w:tc>
          <w:tcPr>
            <w:cnfStyle w:val="001000000000"/>
            <w:tcW w:w="3512" w:type="dxa"/>
            <w:vAlign w:val="center"/>
          </w:tcPr>
          <w:p w:rsidR="00DD51B1" w:rsidRPr="001C2206" w:rsidRDefault="00DD51B1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Masowość </w:t>
            </w:r>
            <w:r w:rsidR="00B76B9C">
              <w:rPr>
                <w:rFonts w:ascii="Arial Narrow" w:hAnsi="Arial Narrow"/>
                <w:sz w:val="24"/>
                <w:lang w:val="pl-PL"/>
              </w:rPr>
              <w:t>projektu</w:t>
            </w:r>
          </w:p>
        </w:tc>
        <w:tc>
          <w:tcPr>
            <w:tcW w:w="6059" w:type="dxa"/>
            <w:gridSpan w:val="2"/>
            <w:vAlign w:val="center"/>
          </w:tcPr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 xml:space="preserve">uczestników, </w:t>
            </w:r>
            <w:r>
              <w:rPr>
                <w:rFonts w:ascii="Arial Narrow" w:hAnsi="Arial Narrow"/>
                <w:sz w:val="24"/>
                <w:lang w:val="pl-PL"/>
              </w:rPr>
              <w:t xml:space="preserve">odbiorców </w:t>
            </w:r>
          </w:p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DD51B1" w:rsidRPr="001C2206" w:rsidRDefault="00DD51B1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4359E2" w:rsidRPr="000C6BA6" w:rsidTr="003B6195">
        <w:tc>
          <w:tcPr>
            <w:cnfStyle w:val="001000000000"/>
            <w:tcW w:w="3512" w:type="dxa"/>
            <w:vAlign w:val="center"/>
          </w:tcPr>
          <w:p w:rsidR="004359E2" w:rsidRPr="001C2206" w:rsidRDefault="004359E2" w:rsidP="00A70BD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KOSZTORYS PROJEKTU</w:t>
            </w:r>
          </w:p>
        </w:tc>
        <w:tc>
          <w:tcPr>
            <w:tcW w:w="6059" w:type="dxa"/>
            <w:gridSpan w:val="2"/>
            <w:vAlign w:val="center"/>
          </w:tcPr>
          <w:p w:rsidR="004359E2" w:rsidRPr="001C2206" w:rsidRDefault="004359E2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Koszty działań oraz przewidywane źródła finansowania</w:t>
            </w:r>
          </w:p>
        </w:tc>
      </w:tr>
      <w:tr w:rsidR="00CD15B7" w:rsidRPr="000C6BA6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29F" w:rsidRDefault="00EB129F" w:rsidP="00DA0A50">
      <w:pPr>
        <w:spacing w:before="0" w:after="0" w:line="240" w:lineRule="auto"/>
      </w:pPr>
      <w:r>
        <w:separator/>
      </w:r>
    </w:p>
  </w:endnote>
  <w:endnote w:type="continuationSeparator" w:id="0">
    <w:p w:rsidR="00EB129F" w:rsidRDefault="00EB129F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623B1B">
        <w:pPr>
          <w:pStyle w:val="Stopka"/>
          <w:jc w:val="right"/>
        </w:pPr>
        <w:fldSimple w:instr=" PAGE   \* MERGEFORMAT ">
          <w:r w:rsidR="00B34502">
            <w:rPr>
              <w:noProof/>
            </w:rPr>
            <w:t>1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29F" w:rsidRDefault="00EB129F" w:rsidP="00DA0A50">
      <w:pPr>
        <w:spacing w:before="0" w:after="0" w:line="240" w:lineRule="auto"/>
      </w:pPr>
      <w:r>
        <w:separator/>
      </w:r>
    </w:p>
  </w:footnote>
  <w:footnote w:type="continuationSeparator" w:id="0">
    <w:p w:rsidR="00EB129F" w:rsidRDefault="00EB129F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5DA1"/>
    <w:rsid w:val="00076819"/>
    <w:rsid w:val="00083758"/>
    <w:rsid w:val="000939BC"/>
    <w:rsid w:val="0009477A"/>
    <w:rsid w:val="000A363F"/>
    <w:rsid w:val="000C6BA6"/>
    <w:rsid w:val="000D7648"/>
    <w:rsid w:val="000E4022"/>
    <w:rsid w:val="00171ED4"/>
    <w:rsid w:val="001853CF"/>
    <w:rsid w:val="001A1725"/>
    <w:rsid w:val="001C2206"/>
    <w:rsid w:val="001E371D"/>
    <w:rsid w:val="00240262"/>
    <w:rsid w:val="00250668"/>
    <w:rsid w:val="002663CE"/>
    <w:rsid w:val="00276737"/>
    <w:rsid w:val="002C297A"/>
    <w:rsid w:val="002F3C58"/>
    <w:rsid w:val="002F6AD5"/>
    <w:rsid w:val="00314DD0"/>
    <w:rsid w:val="00316F47"/>
    <w:rsid w:val="00317450"/>
    <w:rsid w:val="00337DCD"/>
    <w:rsid w:val="0036605E"/>
    <w:rsid w:val="003B00DD"/>
    <w:rsid w:val="003B22B9"/>
    <w:rsid w:val="003E2211"/>
    <w:rsid w:val="004359E2"/>
    <w:rsid w:val="00450977"/>
    <w:rsid w:val="00487C05"/>
    <w:rsid w:val="00510438"/>
    <w:rsid w:val="005259F0"/>
    <w:rsid w:val="005624D6"/>
    <w:rsid w:val="00591186"/>
    <w:rsid w:val="00591413"/>
    <w:rsid w:val="005951EE"/>
    <w:rsid w:val="005B1038"/>
    <w:rsid w:val="005C75E3"/>
    <w:rsid w:val="005D726B"/>
    <w:rsid w:val="00603B3D"/>
    <w:rsid w:val="00616201"/>
    <w:rsid w:val="00623B1B"/>
    <w:rsid w:val="0064128D"/>
    <w:rsid w:val="00646B0A"/>
    <w:rsid w:val="006551EB"/>
    <w:rsid w:val="00686B58"/>
    <w:rsid w:val="006C46F2"/>
    <w:rsid w:val="007214B8"/>
    <w:rsid w:val="0074665F"/>
    <w:rsid w:val="00784CB3"/>
    <w:rsid w:val="00794804"/>
    <w:rsid w:val="007B635F"/>
    <w:rsid w:val="007D5B3F"/>
    <w:rsid w:val="007D78D4"/>
    <w:rsid w:val="007E239D"/>
    <w:rsid w:val="007F53AB"/>
    <w:rsid w:val="0084555C"/>
    <w:rsid w:val="008478B1"/>
    <w:rsid w:val="008517F9"/>
    <w:rsid w:val="008B4EA8"/>
    <w:rsid w:val="008D235E"/>
    <w:rsid w:val="008D2E6A"/>
    <w:rsid w:val="009268EE"/>
    <w:rsid w:val="00932154"/>
    <w:rsid w:val="00937AE1"/>
    <w:rsid w:val="009838BA"/>
    <w:rsid w:val="009B3E45"/>
    <w:rsid w:val="009C4CA8"/>
    <w:rsid w:val="009D559F"/>
    <w:rsid w:val="009F616F"/>
    <w:rsid w:val="00A108E0"/>
    <w:rsid w:val="00A3440B"/>
    <w:rsid w:val="00A70BDF"/>
    <w:rsid w:val="00A821CA"/>
    <w:rsid w:val="00A866BA"/>
    <w:rsid w:val="00A95C59"/>
    <w:rsid w:val="00AB3F43"/>
    <w:rsid w:val="00AB5358"/>
    <w:rsid w:val="00AC0C83"/>
    <w:rsid w:val="00AC54BC"/>
    <w:rsid w:val="00AF7D4E"/>
    <w:rsid w:val="00B34502"/>
    <w:rsid w:val="00B76B9C"/>
    <w:rsid w:val="00BA02F2"/>
    <w:rsid w:val="00BA0F2A"/>
    <w:rsid w:val="00BA6B55"/>
    <w:rsid w:val="00BC097D"/>
    <w:rsid w:val="00BC1CC9"/>
    <w:rsid w:val="00BC5A40"/>
    <w:rsid w:val="00BE73EF"/>
    <w:rsid w:val="00BF2202"/>
    <w:rsid w:val="00C40A73"/>
    <w:rsid w:val="00C55564"/>
    <w:rsid w:val="00C5592E"/>
    <w:rsid w:val="00C63F22"/>
    <w:rsid w:val="00CB66AE"/>
    <w:rsid w:val="00CB6912"/>
    <w:rsid w:val="00CC061B"/>
    <w:rsid w:val="00CD15B7"/>
    <w:rsid w:val="00D02DAE"/>
    <w:rsid w:val="00D2126F"/>
    <w:rsid w:val="00D3031A"/>
    <w:rsid w:val="00D37156"/>
    <w:rsid w:val="00D66D25"/>
    <w:rsid w:val="00D76A70"/>
    <w:rsid w:val="00D80587"/>
    <w:rsid w:val="00D8780D"/>
    <w:rsid w:val="00DA0A50"/>
    <w:rsid w:val="00DA4F84"/>
    <w:rsid w:val="00DA6234"/>
    <w:rsid w:val="00DD51B1"/>
    <w:rsid w:val="00E151F8"/>
    <w:rsid w:val="00E61254"/>
    <w:rsid w:val="00EB129F"/>
    <w:rsid w:val="00EB359F"/>
    <w:rsid w:val="00ED41FD"/>
    <w:rsid w:val="00ED48E2"/>
    <w:rsid w:val="00F07E10"/>
    <w:rsid w:val="00F43EA5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3E82E-9107-4ED7-BC95-7411227A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2</cp:revision>
  <cp:lastPrinted>2015-12-01T08:53:00Z</cp:lastPrinted>
  <dcterms:created xsi:type="dcterms:W3CDTF">2022-01-05T09:29:00Z</dcterms:created>
  <dcterms:modified xsi:type="dcterms:W3CDTF">2022-01-05T09:29:00Z</dcterms:modified>
</cp:coreProperties>
</file>