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D1" w:rsidRDefault="004576D1" w:rsidP="004576D1">
      <w:pPr>
        <w:pStyle w:val="Tytu"/>
        <w:tabs>
          <w:tab w:val="left" w:pos="709"/>
        </w:tabs>
        <w:jc w:val="left"/>
        <w:outlineLvl w:val="0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33350" distR="114300" simplePos="0" relativeHeight="251659264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-566420</wp:posOffset>
            </wp:positionV>
            <wp:extent cx="1562100" cy="876300"/>
            <wp:effectExtent l="0" t="0" r="0" b="0"/>
            <wp:wrapNone/>
            <wp:docPr id="1" name="Obraz 0" descr="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r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20"/>
        </w:rPr>
        <w:drawing>
          <wp:anchor distT="0" distB="0" distL="133350" distR="123190" simplePos="0" relativeHeight="25166028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-566420</wp:posOffset>
            </wp:positionV>
            <wp:extent cx="1152525" cy="723900"/>
            <wp:effectExtent l="0" t="0" r="0" b="0"/>
            <wp:wrapNone/>
            <wp:docPr id="2" name="Obraz 1" descr="bydgoszcz-spich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bydgoszcz-spichr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6D1" w:rsidRPr="004576D1" w:rsidRDefault="004576D1" w:rsidP="004576D1">
      <w:pPr>
        <w:pStyle w:val="Tytu"/>
        <w:ind w:left="4247"/>
        <w:outlineLvl w:val="0"/>
        <w:rPr>
          <w:b w:val="0"/>
          <w:sz w:val="20"/>
        </w:rPr>
      </w:pPr>
    </w:p>
    <w:p w:rsidR="004576D1" w:rsidRPr="004576D1" w:rsidRDefault="004576D1" w:rsidP="004576D1">
      <w:pPr>
        <w:pStyle w:val="Bezodstpw1"/>
        <w:spacing w:line="240" w:lineRule="atLeast"/>
        <w:jc w:val="center"/>
        <w:rPr>
          <w:rFonts w:ascii="Times New Roman" w:hAnsi="Times New Roman"/>
          <w:b/>
        </w:rPr>
      </w:pPr>
      <w:r w:rsidRPr="004576D1">
        <w:rPr>
          <w:rFonts w:ascii="Times New Roman" w:hAnsi="Times New Roman"/>
          <w:b/>
        </w:rPr>
        <w:t xml:space="preserve">Regulamin konkursu </w:t>
      </w:r>
    </w:p>
    <w:p w:rsidR="004576D1" w:rsidRPr="004576D1" w:rsidRDefault="004576D1" w:rsidP="004576D1">
      <w:pPr>
        <w:pStyle w:val="Bezodstpw1"/>
        <w:spacing w:line="240" w:lineRule="atLeast"/>
        <w:jc w:val="center"/>
        <w:rPr>
          <w:rFonts w:ascii="Times New Roman" w:hAnsi="Times New Roman"/>
          <w:b/>
        </w:rPr>
      </w:pPr>
      <w:r w:rsidRPr="004576D1">
        <w:rPr>
          <w:rFonts w:ascii="Times New Roman" w:hAnsi="Times New Roman"/>
          <w:b/>
        </w:rPr>
        <w:t xml:space="preserve">na Najlepszą bydgoską inicjatywę pozarządową  </w:t>
      </w:r>
    </w:p>
    <w:p w:rsidR="004576D1" w:rsidRPr="004576D1" w:rsidRDefault="004576D1" w:rsidP="004576D1">
      <w:pPr>
        <w:pStyle w:val="Bezodstpw1"/>
        <w:spacing w:after="120" w:line="240" w:lineRule="atLeast"/>
        <w:jc w:val="center"/>
      </w:pPr>
      <w:r w:rsidRPr="004576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„</w:t>
      </w:r>
      <w:r w:rsidRPr="004576D1">
        <w:rPr>
          <w:rFonts w:ascii="Times New Roman" w:hAnsi="Times New Roman"/>
          <w:b/>
        </w:rPr>
        <w:t>Przechodzący przez rzekę</w:t>
      </w:r>
      <w:r>
        <w:rPr>
          <w:rFonts w:ascii="Times New Roman" w:hAnsi="Times New Roman"/>
          <w:b/>
        </w:rPr>
        <w:t>”</w:t>
      </w:r>
    </w:p>
    <w:p w:rsidR="004576D1" w:rsidRDefault="004576D1" w:rsidP="004576D1">
      <w:pPr>
        <w:pStyle w:val="Bezodstpw1"/>
        <w:outlineLvl w:val="0"/>
        <w:rPr>
          <w:rFonts w:ascii="Times New Roman" w:hAnsi="Times New Roman"/>
          <w:b/>
          <w:szCs w:val="24"/>
        </w:rPr>
      </w:pPr>
    </w:p>
    <w:p w:rsidR="004576D1" w:rsidRDefault="004576D1" w:rsidP="004576D1">
      <w:pPr>
        <w:pStyle w:val="Bezodstpw1"/>
        <w:spacing w:before="120" w:after="120"/>
        <w:jc w:val="center"/>
        <w:outlineLvl w:val="0"/>
      </w:pPr>
      <w:r>
        <w:rPr>
          <w:rFonts w:ascii="Times New Roman" w:hAnsi="Times New Roman"/>
          <w:b/>
          <w:szCs w:val="24"/>
        </w:rPr>
        <w:t>Rozdział I</w:t>
      </w:r>
    </w:p>
    <w:p w:rsidR="004576D1" w:rsidRDefault="004576D1" w:rsidP="004576D1">
      <w:pPr>
        <w:pStyle w:val="Bezodstpw1"/>
        <w:spacing w:before="120"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Postanowienia ogólne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 1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both"/>
      </w:pPr>
      <w:r>
        <w:rPr>
          <w:rFonts w:ascii="Times New Roman" w:hAnsi="Times New Roman"/>
        </w:rPr>
        <w:t xml:space="preserve">1. Organizatorem konkursu jest Miasto Bydgoszcz wraz z Radą Działalności Pożytku Publicznego Miasta Bydgoszczy, zwanymi dalej Organizatorem. </w:t>
      </w:r>
      <w:r>
        <w:rPr>
          <w:rFonts w:ascii="Times New Roman" w:hAnsi="Times New Roman"/>
        </w:rPr>
        <w:br/>
        <w:t xml:space="preserve">2. Celem konkursu jest promowanie organizacji pozarządowych, grup nieformalnych </w:t>
      </w:r>
      <w:r>
        <w:rPr>
          <w:rFonts w:ascii="Times New Roman" w:hAnsi="Times New Roman"/>
        </w:rPr>
        <w:br/>
        <w:t>oraz innych inicjatyw wspólnych i ich działań na terenie miasta Bydgoszczy i realizowanych dla mieszkańców Bydgoszczy, poprzez wyłonienie najlepszych bydgoskich inicjatyw 2020 roku</w:t>
      </w:r>
      <w:r>
        <w:rPr>
          <w:rFonts w:ascii="Times New Roman" w:hAnsi="Times New Roman"/>
          <w:szCs w:val="24"/>
        </w:rPr>
        <w:t xml:space="preserve">, których realizatorami były organizacje pozarządowe i podmioty wymienione w art. 3 ust. 3 ustawy  z dnia 24 kwietnia 2003 r. o działalności pożytku publicznego i o wolontariacie, grupy inicjatywne oraz jednostki samorządu terytorialnego  (wyłącznie jako partner projektu)  - dalej zwani jako realizatorzy </w:t>
      </w:r>
    </w:p>
    <w:p w:rsidR="004576D1" w:rsidRDefault="004576D1" w:rsidP="004576D1">
      <w:pPr>
        <w:pStyle w:val="Bezodstpw1"/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</w:rPr>
        <w:t>3. W ramach konkursu przyznane zostaną nagrody:</w:t>
      </w:r>
    </w:p>
    <w:p w:rsidR="004576D1" w:rsidRDefault="004576D1" w:rsidP="004576D1">
      <w:pPr>
        <w:pStyle w:val="Bezodstpw1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 Za najlepszą inicjatywę 2020 roku,</w:t>
      </w:r>
    </w:p>
    <w:p w:rsidR="004576D1" w:rsidRDefault="004576D1" w:rsidP="004576D1">
      <w:pPr>
        <w:pStyle w:val="Bezodstpw1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 Za najlepszą inicjatywę partnerską 2020 roku.</w:t>
      </w:r>
    </w:p>
    <w:p w:rsidR="004576D1" w:rsidRDefault="004576D1" w:rsidP="004576D1">
      <w:pPr>
        <w:pStyle w:val="Bezodstpw1"/>
        <w:ind w:left="426"/>
        <w:jc w:val="both"/>
        <w:rPr>
          <w:rFonts w:ascii="Times New Roman" w:hAnsi="Times New Roman"/>
        </w:rPr>
      </w:pPr>
    </w:p>
    <w:p w:rsidR="004576D1" w:rsidRDefault="004576D1" w:rsidP="004576D1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Rozdział II</w:t>
      </w:r>
    </w:p>
    <w:p w:rsidR="004576D1" w:rsidRDefault="004576D1" w:rsidP="004576D1">
      <w:pPr>
        <w:pStyle w:val="Bezodstpw1"/>
        <w:spacing w:before="120"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Zgłaszanie inicjatyw 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Inicjatywę do konkursu może zgłosić </w:t>
      </w:r>
      <w:r>
        <w:rPr>
          <w:rFonts w:ascii="Times New Roman" w:hAnsi="Times New Roman"/>
          <w:color w:val="000000"/>
        </w:rPr>
        <w:t xml:space="preserve">każda osoba. </w:t>
      </w:r>
    </w:p>
    <w:p w:rsidR="004576D1" w:rsidRDefault="004576D1" w:rsidP="004576D1">
      <w:pPr>
        <w:pStyle w:val="Bezodstpw1"/>
        <w:tabs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Warunkiem zgłoszenia danej inicjatywy do konkursu jest poprawnie wypełniona karta zgłoszenia w dwóch kategoriach, której wzór stanowi załącznik nr 1 </w:t>
      </w:r>
      <w:r>
        <w:rPr>
          <w:rFonts w:ascii="Times New Roman" w:hAnsi="Times New Roman"/>
          <w:szCs w:val="24"/>
        </w:rPr>
        <w:t xml:space="preserve">do niniejszego Regulaminu. </w:t>
      </w:r>
    </w:p>
    <w:p w:rsidR="004576D1" w:rsidRDefault="004576D1" w:rsidP="004576D1">
      <w:pPr>
        <w:pStyle w:val="Bezodstpw1"/>
        <w:ind w:right="72"/>
        <w:jc w:val="both"/>
        <w:rPr>
          <w:b/>
        </w:rPr>
      </w:pPr>
      <w:r>
        <w:rPr>
          <w:rFonts w:ascii="Times New Roman" w:hAnsi="Times New Roman"/>
        </w:rPr>
        <w:t>3. Do konkursu mogą być zgłaszane inicjatywy, które łącznie spełniają następujące kryteria:</w:t>
      </w:r>
    </w:p>
    <w:p w:rsidR="004576D1" w:rsidRDefault="004576D1" w:rsidP="004576D1">
      <w:pPr>
        <w:pStyle w:val="Bezodstpw1"/>
        <w:ind w:left="567" w:hanging="283"/>
        <w:jc w:val="both"/>
        <w:rPr>
          <w:b/>
        </w:rPr>
      </w:pPr>
      <w:r>
        <w:rPr>
          <w:rFonts w:ascii="Times New Roman" w:hAnsi="Times New Roman"/>
        </w:rPr>
        <w:t>1) realizowane były w 2020 roku, niezależnie od terminu ich rozpoczęcia oraz zakończenia (czyli również projekty wieloletnie)</w:t>
      </w:r>
      <w:r w:rsidR="00541E7F">
        <w:rPr>
          <w:rFonts w:ascii="Times New Roman" w:hAnsi="Times New Roman"/>
        </w:rPr>
        <w:t>,</w:t>
      </w:r>
    </w:p>
    <w:p w:rsidR="004576D1" w:rsidRDefault="004576D1" w:rsidP="004576D1">
      <w:pPr>
        <w:pStyle w:val="Bezodstpw1"/>
        <w:ind w:left="567" w:hanging="283"/>
        <w:jc w:val="both"/>
        <w:rPr>
          <w:b/>
        </w:rPr>
      </w:pPr>
      <w:r>
        <w:rPr>
          <w:rFonts w:ascii="Times New Roman" w:hAnsi="Times New Roman"/>
        </w:rPr>
        <w:t>2) realizatorem były organizacje pozarządowe; grupy inicjatywne; jednostki samorządu terytorialnego  (wyłącznie w roli partnera)</w:t>
      </w:r>
      <w:r w:rsidR="00541E7F">
        <w:rPr>
          <w:rFonts w:ascii="Times New Roman" w:hAnsi="Times New Roman"/>
        </w:rPr>
        <w:t>,</w:t>
      </w:r>
    </w:p>
    <w:p w:rsidR="004576D1" w:rsidRDefault="004576D1" w:rsidP="004576D1">
      <w:pPr>
        <w:pStyle w:val="Bezodstpw1"/>
        <w:ind w:firstLine="284"/>
        <w:jc w:val="both"/>
        <w:rPr>
          <w:rFonts w:ascii="Times New Roman" w:hAnsi="Times New Roman"/>
          <w:color w:val="00B050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szCs w:val="24"/>
        </w:rPr>
        <w:t>realizowane</w:t>
      </w:r>
      <w:r>
        <w:rPr>
          <w:rFonts w:ascii="Times New Roman" w:hAnsi="Times New Roman"/>
        </w:rPr>
        <w:t xml:space="preserve"> były na rzecz Bydgoszczy i jej mieszkańców.</w:t>
      </w:r>
    </w:p>
    <w:p w:rsidR="004576D1" w:rsidRDefault="004576D1" w:rsidP="004576D1">
      <w:pPr>
        <w:pStyle w:val="Bezodstpw1"/>
        <w:jc w:val="both"/>
        <w:rPr>
          <w:b/>
        </w:rPr>
      </w:pPr>
      <w:r>
        <w:rPr>
          <w:rFonts w:ascii="Times New Roman" w:hAnsi="Times New Roman"/>
        </w:rPr>
        <w:t xml:space="preserve">4. W przypadku inicjatyw wieloletnich oceniany będzie wyodrębniony etap danego projektu, </w:t>
      </w:r>
      <w:r>
        <w:rPr>
          <w:rFonts w:ascii="Times New Roman" w:hAnsi="Times New Roman"/>
          <w:szCs w:val="24"/>
        </w:rPr>
        <w:t>realizowany od dnia</w:t>
      </w:r>
      <w:r>
        <w:rPr>
          <w:rFonts w:ascii="Times New Roman" w:hAnsi="Times New Roman"/>
        </w:rPr>
        <w:t xml:space="preserve"> 1 stycznia </w:t>
      </w:r>
      <w:r>
        <w:rPr>
          <w:rFonts w:ascii="Times New Roman" w:hAnsi="Times New Roman"/>
          <w:szCs w:val="24"/>
        </w:rPr>
        <w:t>do</w:t>
      </w:r>
      <w:r>
        <w:rPr>
          <w:rFonts w:ascii="Times New Roman" w:hAnsi="Times New Roman"/>
        </w:rPr>
        <w:t xml:space="preserve"> 31 grudnia 2020 roku.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 Dopuszcza się zgłaszanie do konkursu nie więcej niż dwóch inicjatyw danego realizatora </w:t>
      </w:r>
      <w:r w:rsidR="00504D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każdej z kategorii. Każda z inicjatyw oceniana będzie odrębnie.</w:t>
      </w:r>
    </w:p>
    <w:p w:rsidR="004576D1" w:rsidRPr="005E1EF1" w:rsidRDefault="004576D1" w:rsidP="005E1EF1">
      <w:pPr>
        <w:pStyle w:val="Bezodstpw1"/>
        <w:spacing w:line="240" w:lineRule="atLeast"/>
        <w:jc w:val="both"/>
        <w:rPr>
          <w:rFonts w:ascii="Times New Roman" w:hAnsi="Times New Roman"/>
          <w:color w:val="auto"/>
        </w:rPr>
      </w:pPr>
      <w:r w:rsidRPr="005E1EF1">
        <w:rPr>
          <w:rFonts w:ascii="Times New Roman" w:hAnsi="Times New Roman"/>
          <w:color w:val="auto"/>
        </w:rPr>
        <w:t xml:space="preserve">6. </w:t>
      </w:r>
      <w:r w:rsidR="002A120E" w:rsidRPr="005E1EF1">
        <w:rPr>
          <w:rFonts w:ascii="Times New Roman" w:hAnsi="Times New Roman"/>
          <w:color w:val="auto"/>
        </w:rPr>
        <w:t xml:space="preserve">Laureaci </w:t>
      </w:r>
      <w:r w:rsidR="00AF6886" w:rsidRPr="005E1EF1">
        <w:rPr>
          <w:rFonts w:ascii="Times New Roman" w:hAnsi="Times New Roman"/>
          <w:color w:val="auto"/>
        </w:rPr>
        <w:t xml:space="preserve">poprzedniej edycji konkursu </w:t>
      </w:r>
      <w:r w:rsidR="002A120E" w:rsidRPr="005E1EF1">
        <w:rPr>
          <w:rFonts w:ascii="Times New Roman" w:hAnsi="Times New Roman"/>
          <w:color w:val="auto"/>
        </w:rPr>
        <w:t>mogą</w:t>
      </w:r>
      <w:r w:rsidR="005E1EF1">
        <w:rPr>
          <w:rFonts w:ascii="Times New Roman" w:hAnsi="Times New Roman"/>
          <w:color w:val="auto"/>
        </w:rPr>
        <w:t xml:space="preserve"> być uczestnikami</w:t>
      </w:r>
      <w:r w:rsidRPr="005E1EF1">
        <w:rPr>
          <w:rFonts w:ascii="Times New Roman" w:hAnsi="Times New Roman"/>
          <w:color w:val="auto"/>
        </w:rPr>
        <w:t xml:space="preserve"> konkursu</w:t>
      </w:r>
      <w:r w:rsidR="005E1EF1" w:rsidRPr="005E1EF1">
        <w:rPr>
          <w:rFonts w:ascii="Times New Roman" w:hAnsi="Times New Roman"/>
          <w:color w:val="auto"/>
        </w:rPr>
        <w:t xml:space="preserve"> na Najlepszą bydgoską inicjatywę pozarządową  „Przechodzący przez rzekę 2020”</w:t>
      </w:r>
      <w:r w:rsidRPr="005E1EF1">
        <w:rPr>
          <w:rFonts w:ascii="Times New Roman" w:hAnsi="Times New Roman"/>
          <w:color w:val="auto"/>
        </w:rPr>
        <w:t xml:space="preserve"> pod war</w:t>
      </w:r>
      <w:r w:rsidR="002A120E" w:rsidRPr="005E1EF1">
        <w:rPr>
          <w:rFonts w:ascii="Times New Roman" w:hAnsi="Times New Roman"/>
          <w:color w:val="auto"/>
        </w:rPr>
        <w:t>unkiem, że zgłaszana przez nich</w:t>
      </w:r>
      <w:r w:rsidR="00AF6886" w:rsidRPr="005E1EF1">
        <w:rPr>
          <w:rFonts w:ascii="Times New Roman" w:hAnsi="Times New Roman"/>
          <w:color w:val="auto"/>
        </w:rPr>
        <w:t xml:space="preserve"> inicjatyw</w:t>
      </w:r>
      <w:r w:rsidR="005E1EF1" w:rsidRPr="005E1EF1">
        <w:rPr>
          <w:rFonts w:ascii="Times New Roman" w:hAnsi="Times New Roman"/>
          <w:color w:val="auto"/>
        </w:rPr>
        <w:t>a różni się od wcześniej nagrodzonej.</w:t>
      </w:r>
    </w:p>
    <w:p w:rsidR="004576D1" w:rsidRDefault="00587AA7" w:rsidP="004576D1">
      <w:pPr>
        <w:pStyle w:val="Bezodstpw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76D1">
        <w:rPr>
          <w:rFonts w:ascii="Times New Roman" w:hAnsi="Times New Roman"/>
        </w:rPr>
        <w:t>. Wielokrotne zgłaszanie inicjatywy nie wpływa na sposób jej oceny.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</w:rPr>
      </w:pPr>
    </w:p>
    <w:p w:rsidR="004576D1" w:rsidRDefault="004576D1" w:rsidP="004576D1">
      <w:pPr>
        <w:pStyle w:val="Bezodstpw1"/>
        <w:ind w:left="540"/>
        <w:jc w:val="both"/>
        <w:rPr>
          <w:b/>
          <w:color w:val="00B0F0"/>
        </w:rPr>
      </w:pP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3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both"/>
        <w:rPr>
          <w:b/>
        </w:rPr>
      </w:pPr>
      <w:r>
        <w:rPr>
          <w:rFonts w:ascii="Times New Roman" w:hAnsi="Times New Roman"/>
        </w:rPr>
        <w:t xml:space="preserve">1. Istnieje możliwość zgłoszenia do konkursu inicjatywy realizowanej przez kilku realizatorów. W przypadku wyboru tej inicjatywy jako najlepszej bydgoskiej inicjatywy </w:t>
      </w:r>
      <w:r>
        <w:rPr>
          <w:rFonts w:ascii="Times New Roman" w:hAnsi="Times New Roman"/>
          <w:szCs w:val="24"/>
        </w:rPr>
        <w:t>pozarządowej 2020</w:t>
      </w:r>
      <w:r>
        <w:rPr>
          <w:rFonts w:ascii="Times New Roman" w:hAnsi="Times New Roman"/>
        </w:rPr>
        <w:t xml:space="preserve"> roku</w:t>
      </w:r>
      <w:r w:rsidRPr="004576D1">
        <w:rPr>
          <w:rFonts w:ascii="Times New Roman" w:hAnsi="Times New Roman"/>
        </w:rPr>
        <w:t xml:space="preserve"> „Przechodzący przez rzekę</w:t>
      </w:r>
      <w:r w:rsidR="00541E7F">
        <w:rPr>
          <w:rFonts w:ascii="Times New Roman" w:hAnsi="Times New Roman"/>
        </w:rPr>
        <w:t>”</w:t>
      </w:r>
      <w:r w:rsidRPr="004576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prawo do posługiwania się tytułem, otrzyma organizacja pozarządowa będąca liderem projektu.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>2. Kartę zgłoszenia inicjatywy</w:t>
      </w:r>
      <w:r>
        <w:rPr>
          <w:rFonts w:ascii="Times New Roman" w:hAnsi="Times New Roman"/>
          <w:szCs w:val="24"/>
        </w:rPr>
        <w:t xml:space="preserve"> </w:t>
      </w:r>
      <w:r w:rsidR="00541E7F" w:rsidRPr="005E1EF1">
        <w:rPr>
          <w:rFonts w:ascii="Times New Roman" w:hAnsi="Times New Roman"/>
          <w:color w:val="auto"/>
          <w:szCs w:val="24"/>
        </w:rPr>
        <w:t>(</w:t>
      </w:r>
      <w:r w:rsidRPr="005E1EF1">
        <w:rPr>
          <w:rFonts w:ascii="Times New Roman" w:hAnsi="Times New Roman"/>
          <w:color w:val="auto"/>
          <w:szCs w:val="24"/>
        </w:rPr>
        <w:t>podpisany skan</w:t>
      </w:r>
      <w:r w:rsidR="00541E7F" w:rsidRPr="005E1EF1">
        <w:rPr>
          <w:rFonts w:ascii="Times New Roman" w:hAnsi="Times New Roman"/>
          <w:color w:val="auto"/>
          <w:szCs w:val="24"/>
        </w:rPr>
        <w:t>)</w:t>
      </w:r>
      <w:r w:rsidRPr="005E1EF1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szCs w:val="24"/>
        </w:rPr>
        <w:t>należy przesłać pocztą elektroniczną na adres ngo@um.bydgoszcz.pl</w:t>
      </w:r>
      <w:r>
        <w:rPr>
          <w:rFonts w:ascii="Times New Roman" w:hAnsi="Times New Roman"/>
          <w:szCs w:val="24"/>
          <w:shd w:val="clear" w:color="auto" w:fill="FFFFFF"/>
        </w:rPr>
        <w:t>– za datę wpływu uznaje się datę wpływu dokumentów</w:t>
      </w:r>
      <w:r w:rsidR="00C91961">
        <w:rPr>
          <w:rFonts w:ascii="Times New Roman" w:hAnsi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na skrzynkę mailową </w:t>
      </w:r>
      <w:r w:rsidR="00541E7F">
        <w:rPr>
          <w:rFonts w:ascii="Times New Roman" w:hAnsi="Times New Roman"/>
          <w:szCs w:val="24"/>
          <w:shd w:val="clear" w:color="auto" w:fill="FFFFFF"/>
        </w:rPr>
        <w:t>organizatora</w:t>
      </w:r>
      <w:r w:rsidR="00F21070">
        <w:rPr>
          <w:rFonts w:ascii="Times New Roman" w:hAnsi="Times New Roman"/>
          <w:szCs w:val="24"/>
          <w:shd w:val="clear" w:color="auto" w:fill="FFFFFF"/>
        </w:rPr>
        <w:t xml:space="preserve"> do dnia 4.03.2021 r.</w:t>
      </w:r>
    </w:p>
    <w:p w:rsidR="004576D1" w:rsidRDefault="004576D1" w:rsidP="004576D1">
      <w:pPr>
        <w:pStyle w:val="Bezodstpw1"/>
        <w:tabs>
          <w:tab w:val="left" w:pos="143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W przypadku kiedy zgłoszenie przesyła organizacja, do </w:t>
      </w:r>
      <w:r w:rsidR="00541E7F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 xml:space="preserve">arty </w:t>
      </w:r>
      <w:r w:rsidR="00F16787">
        <w:rPr>
          <w:rFonts w:ascii="Times New Roman" w:hAnsi="Times New Roman"/>
          <w:szCs w:val="24"/>
        </w:rPr>
        <w:t>zgłoszenia należy załączyć jej O</w:t>
      </w:r>
      <w:r>
        <w:rPr>
          <w:rFonts w:ascii="Times New Roman" w:hAnsi="Times New Roman"/>
          <w:szCs w:val="24"/>
        </w:rPr>
        <w:t>świadczenie</w:t>
      </w:r>
      <w:r w:rsidR="00F16787">
        <w:rPr>
          <w:rFonts w:ascii="Times New Roman" w:hAnsi="Times New Roman"/>
          <w:szCs w:val="24"/>
        </w:rPr>
        <w:t xml:space="preserve"> (załącznik nr 2)</w:t>
      </w:r>
      <w:r>
        <w:rPr>
          <w:rFonts w:ascii="Times New Roman" w:hAnsi="Times New Roman"/>
          <w:szCs w:val="24"/>
        </w:rPr>
        <w:t>.</w:t>
      </w:r>
    </w:p>
    <w:p w:rsidR="004576D1" w:rsidRDefault="004576D1" w:rsidP="004576D1">
      <w:pPr>
        <w:pStyle w:val="Bezodstpw1"/>
        <w:tabs>
          <w:tab w:val="left" w:pos="709"/>
        </w:tabs>
        <w:jc w:val="both"/>
      </w:pPr>
      <w:r>
        <w:rPr>
          <w:rFonts w:ascii="Times New Roman" w:hAnsi="Times New Roman"/>
          <w:szCs w:val="24"/>
        </w:rPr>
        <w:t>4. W przypadku kiedy zgłoszenie nadeśle osoba nieuprawniona do reprezentowania</w:t>
      </w:r>
      <w:r>
        <w:rPr>
          <w:rFonts w:ascii="Times New Roman" w:hAnsi="Times New Roman"/>
          <w:szCs w:val="24"/>
        </w:rPr>
        <w:br/>
        <w:t xml:space="preserve"> i składania oświadczeń woli w imieniu organizacji, pracownik </w:t>
      </w:r>
      <w:r w:rsidR="00541E7F">
        <w:rPr>
          <w:rFonts w:ascii="Times New Roman" w:hAnsi="Times New Roman"/>
          <w:szCs w:val="24"/>
        </w:rPr>
        <w:t xml:space="preserve">Zespołu Wsparcia Wolontariatu </w:t>
      </w:r>
      <w:r>
        <w:rPr>
          <w:rFonts w:ascii="Times New Roman" w:hAnsi="Times New Roman"/>
          <w:szCs w:val="24"/>
        </w:rPr>
        <w:t>zwraca się do organizacji będącej realizatorem zgło</w:t>
      </w:r>
      <w:r w:rsidR="00541E7F">
        <w:rPr>
          <w:rFonts w:ascii="Times New Roman" w:hAnsi="Times New Roman"/>
          <w:szCs w:val="24"/>
        </w:rPr>
        <w:t xml:space="preserve">szonej do konkursu inicjatywy, </w:t>
      </w:r>
      <w:r>
        <w:rPr>
          <w:rFonts w:ascii="Times New Roman" w:hAnsi="Times New Roman"/>
          <w:szCs w:val="24"/>
        </w:rPr>
        <w:t xml:space="preserve">z prośbą o potwierdzenie chęci udziału w konkursie oraz dostarczenie wymaganych informacji. Potwierdzenie udziału w konkursie przez organizację następuje poprzez dostarczenie poprawnie wypełnionego </w:t>
      </w:r>
      <w:r w:rsidR="00F16787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świadczenia </w:t>
      </w:r>
      <w:r>
        <w:rPr>
          <w:rFonts w:ascii="Times New Roman" w:hAnsi="Times New Roman"/>
          <w:iCs/>
          <w:szCs w:val="24"/>
        </w:rPr>
        <w:t>(załącznik nr 2)</w:t>
      </w:r>
      <w:r w:rsidR="00D478BD">
        <w:rPr>
          <w:rFonts w:ascii="Times New Roman" w:hAnsi="Times New Roman"/>
          <w:szCs w:val="24"/>
        </w:rPr>
        <w:t>.</w:t>
      </w:r>
    </w:p>
    <w:p w:rsidR="004576D1" w:rsidRDefault="004576D1" w:rsidP="004576D1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Cs w:val="24"/>
        </w:rPr>
      </w:pPr>
    </w:p>
    <w:p w:rsidR="004576D1" w:rsidRDefault="004576D1" w:rsidP="004576D1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Rozdział III</w:t>
      </w:r>
    </w:p>
    <w:p w:rsidR="004576D1" w:rsidRDefault="004576D1" w:rsidP="004576D1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Kryteria konkursowe</w:t>
      </w:r>
    </w:p>
    <w:p w:rsidR="004576D1" w:rsidRDefault="004576D1" w:rsidP="004576D1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§ 4</w:t>
      </w:r>
    </w:p>
    <w:p w:rsidR="004576D1" w:rsidRDefault="004576D1" w:rsidP="004576D1">
      <w:pPr>
        <w:pStyle w:val="Bezodstpw1"/>
        <w:spacing w:before="120" w:after="120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1. Organizacja pozarządowa, będąca realizatorem inicjatywy zgłoszonej do konkursu wypełniając </w:t>
      </w:r>
      <w:r w:rsidRPr="0055265B">
        <w:rPr>
          <w:rFonts w:ascii="Times New Roman" w:hAnsi="Times New Roman"/>
          <w:iCs/>
          <w:szCs w:val="24"/>
        </w:rPr>
        <w:t>Oświadczenie</w:t>
      </w:r>
      <w:r>
        <w:rPr>
          <w:rFonts w:ascii="Times New Roman" w:hAnsi="Times New Roman"/>
          <w:szCs w:val="24"/>
        </w:rPr>
        <w:t xml:space="preserve"> przypisuje swoją inicjatywę wyłącznie do jednej </w:t>
      </w:r>
      <w:r>
        <w:rPr>
          <w:rFonts w:ascii="Times New Roman" w:hAnsi="Times New Roman"/>
          <w:szCs w:val="24"/>
        </w:rPr>
        <w:br/>
        <w:t>z następujących  kategorii konkursowych:</w:t>
      </w:r>
      <w:r>
        <w:rPr>
          <w:rFonts w:ascii="Times New Roman" w:hAnsi="Times New Roman"/>
          <w:b/>
          <w:szCs w:val="24"/>
        </w:rPr>
        <w:t xml:space="preserve"> </w:t>
      </w:r>
    </w:p>
    <w:p w:rsidR="004576D1" w:rsidRDefault="004576D1" w:rsidP="004576D1">
      <w:pPr>
        <w:pStyle w:val="Bezodstpw1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 Za</w:t>
      </w:r>
      <w:r w:rsidR="00541E7F">
        <w:rPr>
          <w:rFonts w:ascii="Times New Roman" w:hAnsi="Times New Roman"/>
        </w:rPr>
        <w:t xml:space="preserve"> najlepszą inicjatywę 2020 roku,</w:t>
      </w:r>
    </w:p>
    <w:p w:rsidR="004576D1" w:rsidRDefault="004576D1" w:rsidP="004576D1">
      <w:pPr>
        <w:pStyle w:val="Bezodstpw1"/>
        <w:ind w:left="426"/>
        <w:jc w:val="both"/>
      </w:pPr>
      <w:r>
        <w:rPr>
          <w:rFonts w:ascii="Times New Roman" w:hAnsi="Times New Roman"/>
        </w:rPr>
        <w:t>2)  Za najlepszą inicjatywę partnerską 2020 roku.</w:t>
      </w:r>
    </w:p>
    <w:p w:rsidR="004576D1" w:rsidRDefault="004576D1" w:rsidP="004576D1">
      <w:pPr>
        <w:pStyle w:val="Bezodstpw1"/>
        <w:jc w:val="both"/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</w:rPr>
        <w:t xml:space="preserve"> Przy ocenie inicjatyw zgłoszonych do konkursu bierze się pod uwagę kryteria:</w:t>
      </w:r>
    </w:p>
    <w:p w:rsidR="004576D1" w:rsidRDefault="004576D1" w:rsidP="004576D1">
      <w:pPr>
        <w:pStyle w:val="Bezodstpw1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Jakie osiągnięto rezultaty, efekty oraz jaki był o</w:t>
      </w:r>
      <w:r>
        <w:rPr>
          <w:rFonts w:ascii="Times New Roman" w:hAnsi="Times New Roman"/>
        </w:rPr>
        <w:t>ddźwięk społeczny</w:t>
      </w:r>
      <w:r w:rsidR="00541E7F">
        <w:rPr>
          <w:rFonts w:ascii="Times New Roman" w:hAnsi="Times New Roman"/>
          <w:szCs w:val="24"/>
        </w:rPr>
        <w:t>,</w:t>
      </w:r>
    </w:p>
    <w:p w:rsidR="004576D1" w:rsidRDefault="004576D1" w:rsidP="004576D1">
      <w:pPr>
        <w:pStyle w:val="Bezodstpw1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Jakie problemy i potrzeb</w:t>
      </w:r>
      <w:r w:rsidR="00541E7F">
        <w:rPr>
          <w:rFonts w:ascii="Times New Roman" w:hAnsi="Times New Roman"/>
          <w:szCs w:val="24"/>
        </w:rPr>
        <w:t>y społeczne zostały zaspokojone,</w:t>
      </w:r>
    </w:p>
    <w:p w:rsidR="004576D1" w:rsidRDefault="004576D1" w:rsidP="004576D1">
      <w:pPr>
        <w:pStyle w:val="Bezodstpw1"/>
        <w:numPr>
          <w:ilvl w:val="0"/>
          <w:numId w:val="1"/>
        </w:numPr>
        <w:tabs>
          <w:tab w:val="left" w:pos="426"/>
          <w:tab w:val="left" w:pos="567"/>
        </w:tabs>
        <w:ind w:left="709" w:hanging="283"/>
        <w:jc w:val="both"/>
      </w:pPr>
      <w:r>
        <w:rPr>
          <w:rFonts w:ascii="Times New Roman" w:hAnsi="Times New Roman"/>
        </w:rPr>
        <w:t>Zakres i trwałość zmian zachowań i świadomości społecznej</w:t>
      </w:r>
      <w:r w:rsidR="00541E7F">
        <w:rPr>
          <w:rFonts w:ascii="Times New Roman" w:hAnsi="Times New Roman"/>
        </w:rPr>
        <w:t>,</w:t>
      </w:r>
    </w:p>
    <w:p w:rsidR="004576D1" w:rsidRDefault="004576D1" w:rsidP="004576D1">
      <w:pPr>
        <w:pStyle w:val="Bezodstpw1"/>
        <w:numPr>
          <w:ilvl w:val="0"/>
          <w:numId w:val="1"/>
        </w:numPr>
        <w:tabs>
          <w:tab w:val="left" w:pos="567"/>
        </w:tabs>
        <w:ind w:left="709" w:hanging="283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</w:rPr>
        <w:t xml:space="preserve">Jak wykorzystano potencjał partnerów w realizacji inicjatywy (dotyczy wyłącznie  konkursu na </w:t>
      </w:r>
      <w:r w:rsidRPr="00541E7F">
        <w:rPr>
          <w:rFonts w:ascii="Times New Roman" w:hAnsi="Times New Roman"/>
        </w:rPr>
        <w:t>„Najlepszą inicjatywę partnerską 2020 roku”</w:t>
      </w:r>
      <w:r w:rsidR="00F16787">
        <w:rPr>
          <w:rFonts w:ascii="Times New Roman" w:hAnsi="Times New Roman"/>
        </w:rPr>
        <w:t>)</w:t>
      </w:r>
      <w:r w:rsidR="00541E7F">
        <w:rPr>
          <w:rFonts w:ascii="Times New Roman" w:hAnsi="Times New Roman"/>
        </w:rPr>
        <w:t xml:space="preserve">. </w:t>
      </w:r>
    </w:p>
    <w:p w:rsidR="004576D1" w:rsidRDefault="004576D1" w:rsidP="004576D1">
      <w:pPr>
        <w:pStyle w:val="Bezodstpw1"/>
        <w:tabs>
          <w:tab w:val="left" w:pos="99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3.W przypadku przypisania inicjatywy przez zgłaszających ją do konkursu do więcej niż jednej kategorii konkursowej – za właściwą przyjmuje się tę, którą potwierdzając udział                  w konkursie jako właściwą wskaże w Oświadczeniu organizacja realizująca inicjatywę.</w:t>
      </w:r>
    </w:p>
    <w:p w:rsidR="004576D1" w:rsidRDefault="004576D1" w:rsidP="004576D1">
      <w:pPr>
        <w:pStyle w:val="Bezodstpw1"/>
        <w:tabs>
          <w:tab w:val="left" w:pos="99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>
        <w:rPr>
          <w:rFonts w:ascii="Times New Roman" w:hAnsi="Times New Roman"/>
          <w:iCs/>
          <w:szCs w:val="24"/>
        </w:rPr>
        <w:t>Karta zgłoszenia</w:t>
      </w:r>
      <w:r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inicjatywy</w:t>
      </w:r>
      <w:r>
        <w:rPr>
          <w:rFonts w:ascii="Times New Roman" w:hAnsi="Times New Roman"/>
          <w:szCs w:val="24"/>
        </w:rPr>
        <w:t xml:space="preserve"> jest wypełniona niepoprawnie, jeśli nie została zaznaczona żadna kategoria i nie został podany kontakt telefoniczny do osoby zgłaszającej. 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 Każda inicjatywa musi być opisana w sposób umożliwiający publikację </w:t>
      </w:r>
      <w:r>
        <w:rPr>
          <w:rFonts w:ascii="Times New Roman" w:hAnsi="Times New Roman"/>
          <w:color w:val="000000"/>
        </w:rPr>
        <w:br/>
        <w:t>i nie przekraczać 1500 znaków, a Organi</w:t>
      </w:r>
      <w:r w:rsidR="00541E7F">
        <w:rPr>
          <w:rFonts w:ascii="Times New Roman" w:hAnsi="Times New Roman"/>
          <w:color w:val="000000"/>
        </w:rPr>
        <w:t xml:space="preserve">zator zastrzega sobie możliwość </w:t>
      </w:r>
      <w:r>
        <w:rPr>
          <w:rFonts w:ascii="Times New Roman" w:hAnsi="Times New Roman"/>
          <w:color w:val="000000"/>
        </w:rPr>
        <w:t>redakcji tekstu.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</w:rPr>
        <w:t xml:space="preserve">6. Lista inicjatyw, które spełniły kryteria formalne, zostanie opublikowana na stronie internetowej </w:t>
      </w:r>
      <w:hyperlink r:id="rId8" w:history="1">
        <w:r w:rsidR="000F679C" w:rsidRPr="00D03BAE">
          <w:rPr>
            <w:rStyle w:val="Hipercze"/>
            <w:rFonts w:ascii="Times New Roman" w:hAnsi="Times New Roman"/>
          </w:rPr>
          <w:t>http://www.bydgoszcz.pl/ngo/</w:t>
        </w:r>
      </w:hyperlink>
      <w:r>
        <w:rPr>
          <w:rFonts w:ascii="Times New Roman" w:hAnsi="Times New Roman"/>
          <w:color w:val="000000"/>
          <w:szCs w:val="24"/>
        </w:rPr>
        <w:t>.</w:t>
      </w:r>
    </w:p>
    <w:p w:rsidR="000F679C" w:rsidRDefault="000F679C" w:rsidP="004576D1">
      <w:pPr>
        <w:pStyle w:val="Bezodstpw1"/>
        <w:jc w:val="both"/>
        <w:rPr>
          <w:rFonts w:ascii="Times New Roman" w:hAnsi="Times New Roman"/>
          <w:color w:val="000000"/>
          <w:szCs w:val="24"/>
        </w:rPr>
      </w:pPr>
    </w:p>
    <w:p w:rsidR="000F679C" w:rsidRDefault="000F679C" w:rsidP="004576D1">
      <w:pPr>
        <w:pStyle w:val="Bezodstpw1"/>
        <w:jc w:val="both"/>
        <w:rPr>
          <w:rFonts w:ascii="Times New Roman" w:hAnsi="Times New Roman"/>
          <w:color w:val="000000"/>
          <w:szCs w:val="24"/>
        </w:rPr>
      </w:pPr>
    </w:p>
    <w:p w:rsidR="000F679C" w:rsidRDefault="000F679C" w:rsidP="004576D1">
      <w:pPr>
        <w:pStyle w:val="Bezodstpw1"/>
        <w:jc w:val="both"/>
        <w:rPr>
          <w:rFonts w:ascii="Times New Roman" w:hAnsi="Times New Roman"/>
          <w:color w:val="000000"/>
          <w:szCs w:val="24"/>
        </w:rPr>
      </w:pPr>
    </w:p>
    <w:p w:rsidR="000F679C" w:rsidRDefault="000F679C" w:rsidP="004576D1">
      <w:pPr>
        <w:pStyle w:val="Bezodstpw1"/>
        <w:jc w:val="both"/>
        <w:rPr>
          <w:rFonts w:ascii="Times New Roman" w:hAnsi="Times New Roman"/>
          <w:color w:val="000000"/>
          <w:szCs w:val="24"/>
        </w:rPr>
      </w:pPr>
    </w:p>
    <w:p w:rsidR="000F679C" w:rsidRDefault="000F679C" w:rsidP="004576D1">
      <w:pPr>
        <w:pStyle w:val="Bezodstpw1"/>
        <w:jc w:val="both"/>
        <w:rPr>
          <w:rFonts w:ascii="Times New Roman" w:hAnsi="Times New Roman"/>
          <w:color w:val="000000"/>
          <w:szCs w:val="24"/>
        </w:rPr>
      </w:pPr>
    </w:p>
    <w:p w:rsidR="000F679C" w:rsidRDefault="000F679C" w:rsidP="004576D1">
      <w:pPr>
        <w:pStyle w:val="Bezodstpw1"/>
        <w:jc w:val="both"/>
        <w:rPr>
          <w:rFonts w:ascii="Times New Roman" w:hAnsi="Times New Roman"/>
          <w:color w:val="000000"/>
          <w:szCs w:val="24"/>
        </w:rPr>
      </w:pPr>
    </w:p>
    <w:p w:rsidR="004576D1" w:rsidRDefault="004576D1" w:rsidP="004576D1">
      <w:pPr>
        <w:pStyle w:val="Bezodstpw1"/>
        <w:spacing w:before="120"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Rozdział IV</w:t>
      </w:r>
    </w:p>
    <w:p w:rsidR="004576D1" w:rsidRDefault="004576D1" w:rsidP="004576D1">
      <w:pPr>
        <w:pStyle w:val="Bezodstpw1"/>
        <w:spacing w:before="120" w:after="120"/>
        <w:jc w:val="center"/>
        <w:rPr>
          <w:b/>
        </w:rPr>
      </w:pPr>
      <w:r>
        <w:rPr>
          <w:rFonts w:ascii="Times New Roman" w:hAnsi="Times New Roman"/>
          <w:b/>
        </w:rPr>
        <w:t>Kapituła konkursowa</w:t>
      </w:r>
    </w:p>
    <w:p w:rsidR="004576D1" w:rsidRDefault="004576D1" w:rsidP="004576D1">
      <w:pPr>
        <w:pStyle w:val="Bezodstpw1"/>
        <w:ind w:right="7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4576D1" w:rsidRDefault="004576D1" w:rsidP="004576D1">
      <w:pPr>
        <w:pStyle w:val="Bezodstpw1"/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 Kapitułę konkursową stanowią członkowie R</w:t>
      </w:r>
      <w:r w:rsidR="00740243">
        <w:rPr>
          <w:rFonts w:ascii="Times New Roman" w:hAnsi="Times New Roman"/>
          <w:szCs w:val="24"/>
        </w:rPr>
        <w:t>ady Działalności Pożytku Publicznego Miasta Bydgoszczy.</w:t>
      </w:r>
      <w:r w:rsidR="00740243">
        <w:rPr>
          <w:rFonts w:ascii="Times New Roman" w:hAnsi="Times New Roman"/>
          <w:szCs w:val="24"/>
        </w:rPr>
        <w:br/>
        <w:t xml:space="preserve"> </w:t>
      </w:r>
      <w:r>
        <w:rPr>
          <w:rFonts w:ascii="Times New Roman" w:hAnsi="Times New Roman"/>
          <w:szCs w:val="24"/>
        </w:rPr>
        <w:t>2. Do momentu ogłoszenia wyników konkursu i rozdania nagród, członkowie  Kapituły mają obowiązek utrzymać w tajemnicy nazwy zwycięskich inicjatyw i organizacji pozarządowych będących ich realizatorami.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 W przypadku gdy okaże się, że któryś z członków Kapituły albo jego małżonek lub krewny w linii prostej jest związany z organizacją pozarządową, której inicjatywa nominowana została do nagrody głównej w danej kategorii, nie uczestniczy w ocenie danej inicjatywy.</w:t>
      </w:r>
    </w:p>
    <w:p w:rsidR="004576D1" w:rsidRDefault="004576D1" w:rsidP="004576D1">
      <w:pPr>
        <w:pStyle w:val="Bezodstpw1"/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 Do Kapituły należy wybór zwycięzcy w dwóch kategoriach konkursowych spośród nominowanych inicjatyw. </w:t>
      </w:r>
    </w:p>
    <w:p w:rsidR="004576D1" w:rsidRDefault="004576D1" w:rsidP="004576D1">
      <w:pPr>
        <w:pStyle w:val="Bezodstpw1"/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Kapituła wydaje werdykt, a listę laureatów konkursu ogłasza podczas Bydgoskiego Forum Inicjatyw Pozarządowych.</w:t>
      </w:r>
    </w:p>
    <w:p w:rsidR="004576D1" w:rsidRDefault="004576D1" w:rsidP="004576D1">
      <w:pPr>
        <w:tabs>
          <w:tab w:val="left" w:pos="851"/>
        </w:tabs>
        <w:jc w:val="both"/>
      </w:pPr>
      <w:r>
        <w:t>6. Decyzja Kapituły konkursowej ma charakter ostateczny i nie przysługuje od niej odwołanie.</w:t>
      </w:r>
    </w:p>
    <w:p w:rsidR="004576D1" w:rsidRDefault="004576D1" w:rsidP="004576D1">
      <w:pPr>
        <w:pStyle w:val="Bezodstpw1"/>
        <w:spacing w:before="120" w:after="120"/>
        <w:rPr>
          <w:rFonts w:ascii="Times New Roman" w:hAnsi="Times New Roman"/>
          <w:b/>
        </w:rPr>
      </w:pPr>
    </w:p>
    <w:p w:rsidR="004576D1" w:rsidRDefault="004576D1" w:rsidP="004576D1">
      <w:pPr>
        <w:spacing w:after="160" w:line="259" w:lineRule="auto"/>
        <w:rPr>
          <w:b/>
          <w:szCs w:val="22"/>
          <w:lang w:eastAsia="en-US"/>
        </w:rPr>
      </w:pPr>
      <w:r>
        <w:rPr>
          <w:b/>
        </w:rPr>
        <w:t xml:space="preserve">                                                              Rozdział V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Rozstrzygnięcie konkursu i nagrody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4576D1" w:rsidRDefault="004576D1" w:rsidP="004576D1">
      <w:pPr>
        <w:pStyle w:val="Bezodstpw1"/>
        <w:jc w:val="center"/>
        <w:rPr>
          <w:rFonts w:ascii="Times New Roman" w:hAnsi="Times New Roman"/>
          <w:b/>
        </w:rPr>
      </w:pPr>
    </w:p>
    <w:p w:rsidR="004576D1" w:rsidRDefault="004576D1" w:rsidP="004576D1">
      <w:pPr>
        <w:pStyle w:val="Bezodstpw1"/>
        <w:jc w:val="both"/>
        <w:rPr>
          <w:b/>
        </w:rPr>
      </w:pPr>
      <w:r>
        <w:rPr>
          <w:rFonts w:ascii="Times New Roman" w:hAnsi="Times New Roman"/>
        </w:rPr>
        <w:t>1.Realizatorzy  inicjatyw nominowanych do nagród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</w:rPr>
        <w:t xml:space="preserve"> zostaną powiadomieni o miejscu i czasie ogłoszenia wyników konkursu oraz wręczenia nagród drogą elektroniczną lub telefoniczną.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2. Przedstawiciele organizacji pozarządowych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</w:rPr>
        <w:t xml:space="preserve"> będących realizatorami zwycięskich inicjatyw w dwóch kategoriach konkursowych, otrzymają</w:t>
      </w:r>
      <w:r>
        <w:rPr>
          <w:rFonts w:ascii="Times New Roman" w:hAnsi="Times New Roman"/>
          <w:szCs w:val="24"/>
        </w:rPr>
        <w:t xml:space="preserve">: </w:t>
      </w:r>
    </w:p>
    <w:p w:rsidR="004576D1" w:rsidRDefault="004576D1" w:rsidP="004576D1">
      <w:pPr>
        <w:pStyle w:val="Bezodstpw1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a) dyplomy,</w:t>
      </w:r>
      <w:r>
        <w:rPr>
          <w:rFonts w:ascii="Times New Roman" w:hAnsi="Times New Roman"/>
        </w:rPr>
        <w:t xml:space="preserve"> prawo do posługiwania się tytułem </w:t>
      </w:r>
      <w:r w:rsidRPr="00740243">
        <w:rPr>
          <w:rFonts w:ascii="Times New Roman" w:hAnsi="Times New Roman"/>
          <w:szCs w:val="24"/>
        </w:rPr>
        <w:t>Najlepszej</w:t>
      </w:r>
      <w:r w:rsidRPr="00740243">
        <w:rPr>
          <w:rFonts w:ascii="Times New Roman" w:hAnsi="Times New Roman"/>
        </w:rPr>
        <w:t xml:space="preserve"> bydgoskiej inicjatywy pozarządowej 2020 roku</w:t>
      </w:r>
      <w:r w:rsidR="00740243">
        <w:rPr>
          <w:rFonts w:ascii="Times New Roman" w:hAnsi="Times New Roman"/>
          <w:i/>
        </w:rPr>
        <w:t xml:space="preserve"> </w:t>
      </w:r>
      <w:r w:rsidRPr="005E1EF1">
        <w:rPr>
          <w:rFonts w:ascii="Times New Roman" w:hAnsi="Times New Roman"/>
        </w:rPr>
        <w:t>„Przechodzący przez rzekę”</w:t>
      </w:r>
      <w:r>
        <w:rPr>
          <w:rFonts w:ascii="Times New Roman" w:hAnsi="Times New Roman"/>
        </w:rPr>
        <w:t xml:space="preserve"> oraz nagrodę finansową                       w wysokości  1.000,00 zł;</w:t>
      </w:r>
    </w:p>
    <w:p w:rsidR="004576D1" w:rsidRDefault="004576D1" w:rsidP="004576D1">
      <w:pPr>
        <w:pStyle w:val="Bezodstpw1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r>
        <w:rPr>
          <w:rFonts w:ascii="Times New Roman" w:hAnsi="Times New Roman"/>
          <w:szCs w:val="24"/>
        </w:rPr>
        <w:t>dyplomy,</w:t>
      </w:r>
      <w:r>
        <w:rPr>
          <w:rFonts w:ascii="Times New Roman" w:hAnsi="Times New Roman"/>
        </w:rPr>
        <w:t xml:space="preserve"> prawo do posługiwania się </w:t>
      </w:r>
      <w:r w:rsidRPr="00740243">
        <w:rPr>
          <w:rFonts w:ascii="Times New Roman" w:hAnsi="Times New Roman"/>
        </w:rPr>
        <w:t xml:space="preserve">tytułem  Najlepszej inicjatywy partnerskiej 2020 roku </w:t>
      </w:r>
      <w:bookmarkStart w:id="0" w:name="_GoBack"/>
      <w:r w:rsidRPr="00FB7B80">
        <w:rPr>
          <w:rFonts w:ascii="Times New Roman" w:hAnsi="Times New Roman"/>
        </w:rPr>
        <w:t>„Przechodzący przez rzekę”</w:t>
      </w:r>
      <w:r>
        <w:rPr>
          <w:rFonts w:ascii="Times New Roman" w:hAnsi="Times New Roman"/>
        </w:rPr>
        <w:t xml:space="preserve"> </w:t>
      </w:r>
      <w:bookmarkEnd w:id="0"/>
      <w:r>
        <w:rPr>
          <w:rFonts w:ascii="Times New Roman" w:hAnsi="Times New Roman"/>
        </w:rPr>
        <w:t>oraz nagrodę finansową w wysokości  1.500,00 zł.</w:t>
      </w:r>
    </w:p>
    <w:p w:rsidR="004576D1" w:rsidRDefault="004576D1" w:rsidP="004576D1">
      <w:pPr>
        <w:pStyle w:val="Bezodstpw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Organizator zastrzega sobie prawo do przyznania wyróżnień w trybie określonym przez Kapitułę konkursową.</w:t>
      </w:r>
    </w:p>
    <w:p w:rsidR="004576D1" w:rsidRDefault="004576D1" w:rsidP="004576D1">
      <w:pPr>
        <w:pStyle w:val="Bezodstpw1"/>
        <w:tabs>
          <w:tab w:val="left" w:pos="851"/>
        </w:tabs>
        <w:spacing w:after="120"/>
        <w:jc w:val="both"/>
        <w:rPr>
          <w:rFonts w:ascii="Times New Roman" w:hAnsi="Times New Roman"/>
          <w:b/>
          <w:color w:val="000000"/>
        </w:rPr>
      </w:pPr>
    </w:p>
    <w:p w:rsidR="004576D1" w:rsidRDefault="004576D1" w:rsidP="004576D1">
      <w:pPr>
        <w:pStyle w:val="Bezodstpw1"/>
        <w:tabs>
          <w:tab w:val="left" w:pos="851"/>
        </w:tabs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VI</w:t>
      </w:r>
    </w:p>
    <w:p w:rsidR="004576D1" w:rsidRDefault="004576D1" w:rsidP="004576D1">
      <w:pPr>
        <w:pStyle w:val="Bezodstpw1"/>
        <w:spacing w:before="120" w:after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 7</w:t>
      </w:r>
    </w:p>
    <w:p w:rsidR="004576D1" w:rsidRDefault="004576D1" w:rsidP="004576D1">
      <w:pPr>
        <w:pStyle w:val="Bezodstpw1"/>
        <w:jc w:val="both"/>
      </w:pPr>
      <w:r>
        <w:rPr>
          <w:rFonts w:ascii="Times New Roman" w:hAnsi="Times New Roman"/>
        </w:rPr>
        <w:t>1.Wszystkie informacje związane z konkursem dostępne są na stronie internetowej</w:t>
      </w:r>
      <w:r>
        <w:rPr>
          <w:color w:val="000000"/>
        </w:rPr>
        <w:t xml:space="preserve"> </w:t>
      </w:r>
      <w:hyperlink r:id="rId9">
        <w:r>
          <w:rPr>
            <w:rStyle w:val="czeinternetowe"/>
            <w:rFonts w:ascii="Times New Roman" w:hAnsi="Times New Roman"/>
          </w:rPr>
          <w:t>http://www.bydgoszcz.pl/ngo/</w:t>
        </w:r>
      </w:hyperlink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</w:rPr>
        <w:t>oraz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</w:rPr>
        <w:t>numerem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</w:rPr>
        <w:t>telefonu (52) 58 58 727.</w:t>
      </w:r>
    </w:p>
    <w:p w:rsidR="004576D1" w:rsidRDefault="004576D1" w:rsidP="004576D1">
      <w:pPr>
        <w:pStyle w:val="Bezodstpw1"/>
        <w:jc w:val="both"/>
      </w:pPr>
      <w:r>
        <w:rPr>
          <w:rFonts w:ascii="Times New Roman" w:hAnsi="Times New Roman"/>
        </w:rPr>
        <w:t>2.</w:t>
      </w:r>
      <w:r>
        <w:t> </w:t>
      </w:r>
      <w:r>
        <w:rPr>
          <w:rFonts w:ascii="Times New Roman" w:hAnsi="Times New Roman"/>
        </w:rPr>
        <w:t>Organizator nie ponosi odpowiedzialności za ewentualne szkody spowodowane opublikowaniem nieprawdziwych danych osobowych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</w:rPr>
        <w:t xml:space="preserve"> bądź innych nieprawdziwych informacji </w:t>
      </w:r>
      <w:r>
        <w:rPr>
          <w:rFonts w:ascii="Times New Roman" w:hAnsi="Times New Roman"/>
          <w:szCs w:val="24"/>
        </w:rPr>
        <w:t>zawartych w Karcie</w:t>
      </w:r>
      <w:r>
        <w:rPr>
          <w:rFonts w:ascii="Times New Roman" w:hAnsi="Times New Roman"/>
          <w:iCs/>
          <w:szCs w:val="24"/>
        </w:rPr>
        <w:t xml:space="preserve"> zgłoszenia inicjatywy i złożonym Oświadczeniu</w:t>
      </w:r>
      <w:r>
        <w:rPr>
          <w:rFonts w:ascii="Times New Roman" w:hAnsi="Times New Roman"/>
          <w:szCs w:val="24"/>
        </w:rPr>
        <w:t>.</w:t>
      </w:r>
    </w:p>
    <w:p w:rsidR="004576D1" w:rsidRDefault="004576D1" w:rsidP="004576D1">
      <w:pPr>
        <w:pStyle w:val="Bezodstpw1"/>
        <w:jc w:val="both"/>
      </w:pPr>
      <w:r>
        <w:rPr>
          <w:rFonts w:ascii="Times New Roman" w:hAnsi="Times New Roman"/>
        </w:rPr>
        <w:t>3. Przystąpienie do konkursu oznacza akceptację niniejszego Regulaminu.</w:t>
      </w:r>
    </w:p>
    <w:p w:rsidR="00AF29BB" w:rsidRPr="002024AA" w:rsidRDefault="004576D1" w:rsidP="002024AA">
      <w:pPr>
        <w:pStyle w:val="Bezodstpw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 Organizator zastrzega sobie prawo do zmiany zasad niniejszego Regulaminu </w:t>
      </w:r>
      <w:r>
        <w:rPr>
          <w:rFonts w:ascii="Times New Roman" w:hAnsi="Times New Roman"/>
        </w:rPr>
        <w:br/>
        <w:t>lub odstąpienia od realizacji konkursu bez podania przyczyn.</w:t>
      </w:r>
    </w:p>
    <w:sectPr w:rsidR="00AF29BB" w:rsidRPr="002024AA" w:rsidSect="00091D0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10118"/>
    <w:multiLevelType w:val="multilevel"/>
    <w:tmpl w:val="C9B6BF3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6D1"/>
    <w:rsid w:val="000C24DA"/>
    <w:rsid w:val="000F679C"/>
    <w:rsid w:val="002024AA"/>
    <w:rsid w:val="002A120E"/>
    <w:rsid w:val="00380A47"/>
    <w:rsid w:val="004576D1"/>
    <w:rsid w:val="00482D41"/>
    <w:rsid w:val="00486D67"/>
    <w:rsid w:val="00504D65"/>
    <w:rsid w:val="00541E7F"/>
    <w:rsid w:val="0055265B"/>
    <w:rsid w:val="00587AA7"/>
    <w:rsid w:val="005E1EF1"/>
    <w:rsid w:val="00740243"/>
    <w:rsid w:val="00907ED1"/>
    <w:rsid w:val="009E6916"/>
    <w:rsid w:val="00AF29BB"/>
    <w:rsid w:val="00AF6886"/>
    <w:rsid w:val="00B74413"/>
    <w:rsid w:val="00C24094"/>
    <w:rsid w:val="00C91961"/>
    <w:rsid w:val="00CA7774"/>
    <w:rsid w:val="00D06803"/>
    <w:rsid w:val="00D478BD"/>
    <w:rsid w:val="00E669AF"/>
    <w:rsid w:val="00F001A9"/>
    <w:rsid w:val="00F16787"/>
    <w:rsid w:val="00F21070"/>
    <w:rsid w:val="00FB7B80"/>
    <w:rsid w:val="00FE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6D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4576D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semiHidden/>
    <w:rsid w:val="004576D1"/>
    <w:rPr>
      <w:rFonts w:cs="Times New Roman"/>
      <w:color w:val="505050"/>
      <w:u w:val="single"/>
    </w:rPr>
  </w:style>
  <w:style w:type="paragraph" w:styleId="Tytu">
    <w:name w:val="Title"/>
    <w:basedOn w:val="Normalny"/>
    <w:link w:val="TytuZnak"/>
    <w:qFormat/>
    <w:rsid w:val="004576D1"/>
    <w:pPr>
      <w:jc w:val="center"/>
    </w:pPr>
    <w:rPr>
      <w:b/>
      <w:color w:val="auto"/>
      <w:szCs w:val="20"/>
    </w:rPr>
  </w:style>
  <w:style w:type="character" w:customStyle="1" w:styleId="TytuZnak1">
    <w:name w:val="Tytuł Znak1"/>
    <w:basedOn w:val="Domylnaczcionkaakapitu"/>
    <w:uiPriority w:val="10"/>
    <w:rsid w:val="00457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customStyle="1" w:styleId="Bezodstpw1">
    <w:name w:val="Bez odstępów1"/>
    <w:qFormat/>
    <w:rsid w:val="004576D1"/>
    <w:pPr>
      <w:spacing w:after="0" w:line="240" w:lineRule="auto"/>
    </w:pPr>
    <w:rPr>
      <w:rFonts w:eastAsia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6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D1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9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9AF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9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EF1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F67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dgoszcz.pl/ngo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dgoszcz.pl/n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820D0-67A9-4A79-BD6B-F0CD5BD2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48696032749</dc:creator>
  <cp:lastModifiedBy>wojtunika</cp:lastModifiedBy>
  <cp:revision>19</cp:revision>
  <dcterms:created xsi:type="dcterms:W3CDTF">2021-02-09T16:12:00Z</dcterms:created>
  <dcterms:modified xsi:type="dcterms:W3CDTF">2021-02-12T09:53:00Z</dcterms:modified>
</cp:coreProperties>
</file>