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5E" w:rsidRDefault="0079155E"/>
    <w:tbl>
      <w:tblPr>
        <w:tblStyle w:val="Tabela-Siatka"/>
        <w:tblW w:w="7028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4476"/>
      </w:tblGrid>
      <w:tr w:rsidR="006F755B" w:rsidTr="00287554">
        <w:tc>
          <w:tcPr>
            <w:tcW w:w="2552" w:type="dxa"/>
          </w:tcPr>
          <w:p w:rsidR="006F755B" w:rsidRDefault="006F755B"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82550</wp:posOffset>
                  </wp:positionV>
                  <wp:extent cx="1237615" cy="1228725"/>
                  <wp:effectExtent l="19050" t="0" r="635" b="0"/>
                  <wp:wrapTight wrapText="bothSides">
                    <wp:wrapPolygon edited="0">
                      <wp:start x="-332" y="0"/>
                      <wp:lineTo x="-332" y="21433"/>
                      <wp:lineTo x="21611" y="21433"/>
                      <wp:lineTo x="21611" y="0"/>
                      <wp:lineTo x="-332" y="0"/>
                    </wp:wrapPolygon>
                  </wp:wrapTight>
                  <wp:docPr id="12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76" w:type="dxa"/>
          </w:tcPr>
          <w:p w:rsidR="006F755B" w:rsidRDefault="006F755B" w:rsidP="006F755B">
            <w:pPr>
              <w:ind w:left="-71"/>
            </w:pPr>
            <w:r w:rsidRPr="006F755B"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3175</wp:posOffset>
                  </wp:positionV>
                  <wp:extent cx="2676525" cy="1371600"/>
                  <wp:effectExtent l="19050" t="0" r="9525" b="0"/>
                  <wp:wrapTight wrapText="bothSides">
                    <wp:wrapPolygon edited="0">
                      <wp:start x="-154" y="0"/>
                      <wp:lineTo x="-154" y="21300"/>
                      <wp:lineTo x="21677" y="21300"/>
                      <wp:lineTo x="21677" y="0"/>
                      <wp:lineTo x="-154" y="0"/>
                    </wp:wrapPolygon>
                  </wp:wrapTight>
                  <wp:docPr id="13" name="Obraz 10" descr="Logozmp@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zmp@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87554" w:rsidRPr="00CD007A" w:rsidRDefault="00287554" w:rsidP="00287554">
      <w:pPr>
        <w:jc w:val="right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Warszawa</w:t>
      </w:r>
      <w:r w:rsidRPr="00CD007A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20 marca</w:t>
      </w:r>
      <w:r w:rsidRPr="00CD007A">
        <w:rPr>
          <w:rFonts w:asciiTheme="majorHAnsi" w:hAnsiTheme="majorHAnsi"/>
          <w:sz w:val="24"/>
          <w:szCs w:val="24"/>
        </w:rPr>
        <w:t xml:space="preserve"> 20</w:t>
      </w:r>
      <w:r>
        <w:rPr>
          <w:rFonts w:asciiTheme="majorHAnsi" w:hAnsiTheme="majorHAnsi"/>
          <w:sz w:val="24"/>
          <w:szCs w:val="24"/>
        </w:rPr>
        <w:t>20</w:t>
      </w:r>
      <w:r w:rsidRPr="00CD007A">
        <w:rPr>
          <w:rFonts w:asciiTheme="majorHAnsi" w:hAnsiTheme="majorHAnsi"/>
          <w:sz w:val="24"/>
          <w:szCs w:val="24"/>
        </w:rPr>
        <w:t xml:space="preserve"> r.</w:t>
      </w:r>
    </w:p>
    <w:p w:rsidR="00287554" w:rsidRPr="00CD007A" w:rsidRDefault="00287554" w:rsidP="00287554">
      <w:pPr>
        <w:textAlignment w:val="baseline"/>
        <w:rPr>
          <w:rFonts w:asciiTheme="majorHAnsi" w:hAnsiTheme="majorHAnsi"/>
          <w:sz w:val="24"/>
          <w:szCs w:val="24"/>
        </w:rPr>
      </w:pPr>
    </w:p>
    <w:p w:rsidR="00287554" w:rsidRDefault="00287554" w:rsidP="00287554">
      <w:pPr>
        <w:textAlignment w:val="baseline"/>
        <w:rPr>
          <w:rFonts w:asciiTheme="majorHAnsi" w:hAnsiTheme="majorHAnsi"/>
          <w:b/>
          <w:sz w:val="24"/>
          <w:szCs w:val="24"/>
        </w:rPr>
      </w:pPr>
    </w:p>
    <w:p w:rsidR="00287554" w:rsidRDefault="00287554" w:rsidP="00287554">
      <w:pPr>
        <w:textAlignment w:val="baseline"/>
        <w:rPr>
          <w:rFonts w:asciiTheme="majorHAnsi" w:hAnsiTheme="majorHAnsi"/>
          <w:b/>
          <w:sz w:val="24"/>
          <w:szCs w:val="24"/>
        </w:rPr>
      </w:pPr>
    </w:p>
    <w:p w:rsidR="00287554" w:rsidRPr="00FA2397" w:rsidRDefault="00287554" w:rsidP="00287554">
      <w:pPr>
        <w:textAlignment w:val="baseline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FA2397">
        <w:rPr>
          <w:rFonts w:asciiTheme="majorHAnsi" w:hAnsiTheme="majorHAnsi"/>
          <w:b/>
          <w:sz w:val="24"/>
          <w:szCs w:val="24"/>
        </w:rPr>
        <w:t>Przewodniczący Państwowej Komisji Wyborczej</w:t>
      </w:r>
    </w:p>
    <w:p w:rsidR="00287554" w:rsidRPr="00FA2397" w:rsidRDefault="00287554" w:rsidP="00287554">
      <w:pPr>
        <w:pStyle w:val="Nagwek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FA2397">
        <w:rPr>
          <w:rFonts w:asciiTheme="majorHAnsi" w:hAnsiTheme="majorHAnsi"/>
          <w:sz w:val="24"/>
          <w:szCs w:val="24"/>
        </w:rPr>
        <w:t>Pan Sylwester Marciniak</w:t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>
        <w:rPr>
          <w:rFonts w:asciiTheme="majorHAnsi" w:hAnsiTheme="majorHAnsi"/>
          <w:b w:val="0"/>
          <w:sz w:val="24"/>
          <w:szCs w:val="24"/>
        </w:rPr>
        <w:tab/>
      </w:r>
      <w:r w:rsidRPr="00FA2397">
        <w:rPr>
          <w:rFonts w:asciiTheme="majorHAnsi" w:hAnsiTheme="majorHAnsi"/>
          <w:sz w:val="24"/>
          <w:szCs w:val="24"/>
        </w:rPr>
        <w:t>sędzia Naczelnego Sądu Administracyjnego</w:t>
      </w:r>
    </w:p>
    <w:p w:rsidR="00287554" w:rsidRPr="00CD007A" w:rsidRDefault="00287554" w:rsidP="00287554">
      <w:pPr>
        <w:textAlignment w:val="baseline"/>
        <w:rPr>
          <w:rFonts w:asciiTheme="majorHAnsi" w:hAnsiTheme="majorHAnsi"/>
          <w:b/>
          <w:sz w:val="24"/>
          <w:szCs w:val="24"/>
        </w:rPr>
      </w:pPr>
    </w:p>
    <w:p w:rsidR="00287554" w:rsidRPr="00CD007A" w:rsidRDefault="00287554" w:rsidP="00287554">
      <w:pPr>
        <w:textAlignment w:val="baseline"/>
        <w:rPr>
          <w:rFonts w:asciiTheme="majorHAnsi" w:hAnsiTheme="majorHAnsi"/>
          <w:b/>
          <w:sz w:val="24"/>
          <w:szCs w:val="24"/>
        </w:rPr>
      </w:pPr>
      <w:r w:rsidRPr="00CD007A">
        <w:rPr>
          <w:rFonts w:asciiTheme="majorHAnsi" w:hAnsiTheme="majorHAnsi"/>
          <w:b/>
          <w:sz w:val="24"/>
          <w:szCs w:val="24"/>
        </w:rPr>
        <w:tab/>
      </w:r>
      <w:r w:rsidRPr="00CD007A">
        <w:rPr>
          <w:rFonts w:asciiTheme="majorHAnsi" w:hAnsiTheme="majorHAnsi"/>
          <w:b/>
          <w:sz w:val="24"/>
          <w:szCs w:val="24"/>
        </w:rPr>
        <w:tab/>
      </w:r>
      <w:r w:rsidRPr="00CD007A">
        <w:rPr>
          <w:rFonts w:asciiTheme="majorHAnsi" w:hAnsiTheme="majorHAnsi"/>
          <w:b/>
          <w:sz w:val="24"/>
          <w:szCs w:val="24"/>
        </w:rPr>
        <w:tab/>
      </w:r>
      <w:r w:rsidRPr="00CD007A">
        <w:rPr>
          <w:rFonts w:asciiTheme="majorHAnsi" w:hAnsiTheme="majorHAnsi"/>
          <w:b/>
          <w:sz w:val="24"/>
          <w:szCs w:val="24"/>
        </w:rPr>
        <w:tab/>
      </w:r>
      <w:r w:rsidRPr="00CD007A">
        <w:rPr>
          <w:rFonts w:asciiTheme="majorHAnsi" w:hAnsiTheme="majorHAnsi"/>
          <w:b/>
          <w:sz w:val="24"/>
          <w:szCs w:val="24"/>
        </w:rPr>
        <w:tab/>
      </w:r>
      <w:r w:rsidRPr="00CD007A">
        <w:rPr>
          <w:rFonts w:asciiTheme="majorHAnsi" w:hAnsiTheme="majorHAnsi"/>
          <w:b/>
          <w:sz w:val="24"/>
          <w:szCs w:val="24"/>
        </w:rPr>
        <w:tab/>
      </w:r>
    </w:p>
    <w:p w:rsidR="00287554" w:rsidRDefault="00287554" w:rsidP="00287554">
      <w:pPr>
        <w:textAlignment w:val="baseline"/>
        <w:rPr>
          <w:rFonts w:asciiTheme="majorHAnsi" w:hAnsiTheme="majorHAnsi"/>
          <w:sz w:val="24"/>
          <w:szCs w:val="24"/>
        </w:rPr>
      </w:pPr>
      <w:r w:rsidRPr="001425E8">
        <w:rPr>
          <w:rFonts w:asciiTheme="majorHAnsi" w:hAnsiTheme="majorHAnsi"/>
          <w:sz w:val="24"/>
          <w:szCs w:val="24"/>
        </w:rPr>
        <w:t xml:space="preserve">Szanowny Panie </w:t>
      </w:r>
      <w:r>
        <w:rPr>
          <w:rFonts w:asciiTheme="majorHAnsi" w:hAnsiTheme="majorHAnsi"/>
          <w:sz w:val="24"/>
          <w:szCs w:val="24"/>
        </w:rPr>
        <w:t>Przewodniczący</w:t>
      </w:r>
      <w:r w:rsidRPr="001425E8">
        <w:rPr>
          <w:rFonts w:asciiTheme="majorHAnsi" w:hAnsiTheme="majorHAnsi"/>
          <w:sz w:val="24"/>
          <w:szCs w:val="24"/>
        </w:rPr>
        <w:t>,</w:t>
      </w:r>
    </w:p>
    <w:p w:rsidR="00287554" w:rsidRPr="001425E8" w:rsidRDefault="00287554" w:rsidP="00287554">
      <w:pPr>
        <w:jc w:val="both"/>
        <w:textAlignment w:val="baseline"/>
        <w:rPr>
          <w:rFonts w:asciiTheme="majorHAnsi" w:hAnsiTheme="majorHAnsi"/>
          <w:sz w:val="24"/>
          <w:szCs w:val="24"/>
        </w:rPr>
      </w:pPr>
    </w:p>
    <w:p w:rsidR="00287554" w:rsidRDefault="00287554" w:rsidP="00287554">
      <w:pPr>
        <w:ind w:firstLine="426"/>
        <w:jc w:val="both"/>
        <w:rPr>
          <w:rFonts w:asciiTheme="majorHAnsi" w:hAnsiTheme="majorHAnsi"/>
          <w:sz w:val="24"/>
          <w:szCs w:val="24"/>
          <w:lang w:eastAsia="en-US"/>
        </w:rPr>
      </w:pPr>
      <w:r w:rsidRPr="00B71093">
        <w:rPr>
          <w:rFonts w:asciiTheme="majorHAnsi" w:hAnsiTheme="majorHAnsi"/>
          <w:spacing w:val="-4"/>
          <w:sz w:val="24"/>
          <w:szCs w:val="24"/>
        </w:rPr>
        <w:t>w związku ze zbliżającymi się wyborami Prezydenta RP wyznaczonymi na dzień</w:t>
      </w:r>
      <w:r>
        <w:rPr>
          <w:rFonts w:asciiTheme="majorHAnsi" w:hAnsiTheme="majorHAnsi"/>
          <w:spacing w:val="-4"/>
          <w:sz w:val="24"/>
          <w:szCs w:val="24"/>
        </w:rPr>
        <w:br/>
      </w:r>
      <w:r w:rsidRPr="00B71093">
        <w:rPr>
          <w:rFonts w:asciiTheme="majorHAnsi" w:hAnsiTheme="majorHAnsi"/>
          <w:spacing w:val="-4"/>
          <w:sz w:val="24"/>
          <w:szCs w:val="24"/>
        </w:rPr>
        <w:t>10 maja br.</w:t>
      </w:r>
      <w:r>
        <w:rPr>
          <w:rFonts w:asciiTheme="majorHAnsi" w:hAnsiTheme="majorHAnsi"/>
          <w:sz w:val="24"/>
          <w:szCs w:val="24"/>
        </w:rPr>
        <w:t xml:space="preserve"> </w:t>
      </w:r>
      <w:r w:rsidRPr="00B71093">
        <w:rPr>
          <w:rFonts w:asciiTheme="majorHAnsi" w:hAnsiTheme="majorHAnsi"/>
          <w:sz w:val="24"/>
          <w:szCs w:val="24"/>
        </w:rPr>
        <w:t>chcielibyśmy z</w:t>
      </w:r>
      <w:r w:rsidRPr="00B71093">
        <w:rPr>
          <w:rFonts w:asciiTheme="majorHAnsi" w:hAnsiTheme="majorHAnsi" w:cs="Helv"/>
          <w:sz w:val="24"/>
          <w:szCs w:val="24"/>
        </w:rPr>
        <w:t xml:space="preserve">wrócić uwagę, że wybory to nie tylko kampania i dzień głosowania ale </w:t>
      </w:r>
      <w:r>
        <w:rPr>
          <w:rFonts w:asciiTheme="majorHAnsi" w:hAnsiTheme="majorHAnsi" w:cs="Helv"/>
          <w:sz w:val="24"/>
          <w:szCs w:val="24"/>
        </w:rPr>
        <w:t>również z</w:t>
      </w:r>
      <w:r w:rsidRPr="005550E4">
        <w:rPr>
          <w:rFonts w:asciiTheme="majorHAnsi" w:hAnsiTheme="majorHAnsi" w:cs="Helv"/>
          <w:spacing w:val="-2"/>
          <w:sz w:val="24"/>
          <w:szCs w:val="24"/>
        </w:rPr>
        <w:t>wiązan</w:t>
      </w:r>
      <w:r>
        <w:rPr>
          <w:rFonts w:asciiTheme="majorHAnsi" w:hAnsiTheme="majorHAnsi" w:cs="Helv"/>
          <w:spacing w:val="-2"/>
          <w:sz w:val="24"/>
          <w:szCs w:val="24"/>
        </w:rPr>
        <w:t xml:space="preserve">e z </w:t>
      </w:r>
      <w:r w:rsidRPr="005550E4">
        <w:rPr>
          <w:rFonts w:asciiTheme="majorHAnsi" w:hAnsiTheme="majorHAnsi" w:cs="Helv"/>
          <w:spacing w:val="-2"/>
          <w:sz w:val="24"/>
          <w:szCs w:val="24"/>
        </w:rPr>
        <w:t>ich przygotowaniem prace techniczno-organizacyjn</w:t>
      </w:r>
      <w:r>
        <w:rPr>
          <w:rFonts w:asciiTheme="majorHAnsi" w:hAnsiTheme="majorHAnsi" w:cs="Helv"/>
          <w:spacing w:val="-2"/>
          <w:sz w:val="24"/>
          <w:szCs w:val="24"/>
        </w:rPr>
        <w:t>e (</w:t>
      </w:r>
      <w:r w:rsidRPr="005550E4">
        <w:rPr>
          <w:rFonts w:asciiTheme="majorHAnsi" w:hAnsiTheme="majorHAnsi" w:cs="Helv"/>
          <w:spacing w:val="-2"/>
          <w:sz w:val="24"/>
          <w:szCs w:val="24"/>
        </w:rPr>
        <w:t>trwa</w:t>
      </w:r>
      <w:r>
        <w:rPr>
          <w:rFonts w:asciiTheme="majorHAnsi" w:hAnsiTheme="majorHAnsi" w:cs="Helv"/>
          <w:spacing w:val="-2"/>
          <w:sz w:val="24"/>
          <w:szCs w:val="24"/>
        </w:rPr>
        <w:t>jące</w:t>
      </w:r>
      <w:r w:rsidRPr="00B71093">
        <w:rPr>
          <w:rFonts w:asciiTheme="majorHAnsi" w:hAnsiTheme="majorHAnsi" w:cs="Helv"/>
          <w:sz w:val="24"/>
          <w:szCs w:val="24"/>
        </w:rPr>
        <w:t xml:space="preserve"> </w:t>
      </w:r>
      <w:r w:rsidRPr="00930751">
        <w:rPr>
          <w:rFonts w:asciiTheme="majorHAnsi" w:hAnsiTheme="majorHAnsi" w:cs="Helv"/>
          <w:spacing w:val="-4"/>
          <w:sz w:val="24"/>
          <w:szCs w:val="24"/>
        </w:rPr>
        <w:t>wiele tygodni</w:t>
      </w:r>
      <w:r>
        <w:rPr>
          <w:rFonts w:asciiTheme="majorHAnsi" w:hAnsiTheme="majorHAnsi" w:cs="Helv"/>
          <w:spacing w:val="-4"/>
          <w:sz w:val="24"/>
          <w:szCs w:val="24"/>
        </w:rPr>
        <w:t xml:space="preserve">). </w:t>
      </w:r>
      <w:r w:rsidRPr="00FA283E">
        <w:rPr>
          <w:rFonts w:asciiTheme="majorHAnsi" w:hAnsiTheme="majorHAnsi" w:cs="Times New Roman"/>
          <w:sz w:val="24"/>
          <w:szCs w:val="24"/>
          <w:lang w:eastAsia="en-US"/>
        </w:rPr>
        <w:t xml:space="preserve">Wiele </w:t>
      </w:r>
      <w:r w:rsidRPr="00FA283E">
        <w:rPr>
          <w:rFonts w:asciiTheme="majorHAnsi" w:hAnsiTheme="majorHAnsi"/>
          <w:sz w:val="24"/>
          <w:szCs w:val="24"/>
          <w:lang w:eastAsia="en-US"/>
        </w:rPr>
        <w:t xml:space="preserve">z tych </w:t>
      </w:r>
      <w:r w:rsidRPr="00FA283E">
        <w:rPr>
          <w:rFonts w:asciiTheme="majorHAnsi" w:hAnsiTheme="majorHAnsi" w:cs="Times New Roman"/>
          <w:sz w:val="24"/>
          <w:szCs w:val="24"/>
          <w:lang w:eastAsia="en-US"/>
        </w:rPr>
        <w:t xml:space="preserve">czynności realizują </w:t>
      </w:r>
      <w:r w:rsidRPr="00FA283E">
        <w:rPr>
          <w:rFonts w:asciiTheme="majorHAnsi" w:hAnsiTheme="majorHAnsi"/>
          <w:sz w:val="24"/>
          <w:szCs w:val="24"/>
          <w:lang w:eastAsia="en-US"/>
        </w:rPr>
        <w:t xml:space="preserve">jednostki samorządu terytorialnego. </w:t>
      </w:r>
      <w:r w:rsidRPr="00FA283E">
        <w:rPr>
          <w:rFonts w:asciiTheme="majorHAnsi" w:hAnsiTheme="majorHAnsi" w:cs="Times New Roman"/>
          <w:sz w:val="24"/>
          <w:szCs w:val="24"/>
          <w:lang w:eastAsia="en-US"/>
        </w:rPr>
        <w:t>Nie są to</w:t>
      </w:r>
      <w:r>
        <w:rPr>
          <w:rFonts w:asciiTheme="majorHAnsi" w:hAnsiTheme="majorHAnsi"/>
          <w:sz w:val="24"/>
          <w:szCs w:val="24"/>
          <w:lang w:eastAsia="en-US"/>
        </w:rPr>
        <w:t xml:space="preserve"> </w:t>
      </w:r>
      <w:r w:rsidRPr="00FA283E">
        <w:rPr>
          <w:rFonts w:asciiTheme="majorHAnsi" w:hAnsiTheme="majorHAnsi" w:cs="Times New Roman"/>
          <w:sz w:val="24"/>
          <w:szCs w:val="24"/>
          <w:lang w:eastAsia="en-US"/>
        </w:rPr>
        <w:t>zadanie</w:t>
      </w:r>
      <w:r w:rsidRPr="00FA283E">
        <w:rPr>
          <w:rFonts w:asciiTheme="majorHAnsi" w:hAnsiTheme="majorHAnsi"/>
          <w:sz w:val="24"/>
          <w:szCs w:val="24"/>
          <w:lang w:eastAsia="en-US"/>
        </w:rPr>
        <w:t xml:space="preserve"> własne  gmin.  </w:t>
      </w:r>
      <w:r w:rsidRPr="00FA283E">
        <w:rPr>
          <w:rFonts w:asciiTheme="majorHAnsi" w:hAnsiTheme="majorHAnsi" w:cs="Times New Roman"/>
          <w:sz w:val="24"/>
          <w:szCs w:val="24"/>
          <w:lang w:eastAsia="en-US"/>
        </w:rPr>
        <w:t xml:space="preserve">Należą do kategorii zadań zleconych </w:t>
      </w:r>
      <w:r>
        <w:rPr>
          <w:rFonts w:asciiTheme="majorHAnsi" w:hAnsiTheme="majorHAnsi" w:cs="Times New Roman"/>
          <w:sz w:val="24"/>
          <w:szCs w:val="24"/>
          <w:lang w:eastAsia="en-US"/>
        </w:rPr>
        <w:br/>
      </w:r>
      <w:r w:rsidRPr="00FA283E">
        <w:rPr>
          <w:rFonts w:asciiTheme="majorHAnsi" w:hAnsiTheme="majorHAnsi" w:cs="Times New Roman"/>
          <w:sz w:val="24"/>
          <w:szCs w:val="24"/>
          <w:lang w:eastAsia="en-US"/>
        </w:rPr>
        <w:t>z zakresu administracji rządowej, na której spoczywa odpowiedzialność za ich pr</w:t>
      </w:r>
      <w:r>
        <w:rPr>
          <w:rFonts w:asciiTheme="majorHAnsi" w:hAnsiTheme="majorHAnsi"/>
          <w:sz w:val="24"/>
          <w:szCs w:val="24"/>
          <w:lang w:eastAsia="en-US"/>
        </w:rPr>
        <w:t xml:space="preserve">zebieg </w:t>
      </w:r>
      <w:r>
        <w:rPr>
          <w:rFonts w:asciiTheme="majorHAnsi" w:hAnsiTheme="majorHAnsi"/>
          <w:sz w:val="24"/>
          <w:szCs w:val="24"/>
          <w:lang w:eastAsia="en-US"/>
        </w:rPr>
        <w:br/>
        <w:t xml:space="preserve">i </w:t>
      </w:r>
      <w:r w:rsidRPr="00FA283E">
        <w:rPr>
          <w:rFonts w:asciiTheme="majorHAnsi" w:hAnsiTheme="majorHAnsi" w:cs="Times New Roman"/>
          <w:sz w:val="24"/>
          <w:szCs w:val="24"/>
          <w:lang w:eastAsia="en-US"/>
        </w:rPr>
        <w:t>organizację.</w:t>
      </w:r>
      <w:r>
        <w:rPr>
          <w:rFonts w:asciiTheme="majorHAnsi" w:hAnsiTheme="majorHAnsi"/>
          <w:sz w:val="24"/>
          <w:szCs w:val="24"/>
          <w:lang w:eastAsia="en-US"/>
        </w:rPr>
        <w:t xml:space="preserve"> </w:t>
      </w:r>
    </w:p>
    <w:p w:rsidR="00287554" w:rsidRDefault="00287554" w:rsidP="00287554">
      <w:pPr>
        <w:ind w:firstLine="426"/>
        <w:jc w:val="both"/>
        <w:rPr>
          <w:rFonts w:asciiTheme="majorHAnsi" w:hAnsiTheme="majorHAnsi"/>
          <w:spacing w:val="-4"/>
          <w:sz w:val="24"/>
          <w:szCs w:val="24"/>
        </w:rPr>
      </w:pPr>
      <w:r>
        <w:rPr>
          <w:rFonts w:asciiTheme="majorHAnsi" w:hAnsiTheme="majorHAnsi"/>
          <w:sz w:val="24"/>
          <w:szCs w:val="24"/>
          <w:lang w:eastAsia="en-US"/>
        </w:rPr>
        <w:t xml:space="preserve">Dlatego czujemy się w obowiązku zwrócenia uwagi, że </w:t>
      </w:r>
      <w:r w:rsidRPr="00930751">
        <w:rPr>
          <w:rFonts w:asciiTheme="majorHAnsi" w:hAnsiTheme="majorHAnsi" w:cs="Helv"/>
          <w:spacing w:val="-4"/>
          <w:sz w:val="24"/>
          <w:szCs w:val="24"/>
        </w:rPr>
        <w:t xml:space="preserve">w </w:t>
      </w:r>
      <w:r>
        <w:rPr>
          <w:rFonts w:asciiTheme="majorHAnsi" w:hAnsiTheme="majorHAnsi" w:cs="Helv"/>
          <w:spacing w:val="-4"/>
          <w:sz w:val="24"/>
          <w:szCs w:val="24"/>
        </w:rPr>
        <w:t xml:space="preserve">okolicznościach </w:t>
      </w:r>
      <w:r w:rsidRPr="00930751">
        <w:rPr>
          <w:rFonts w:asciiTheme="majorHAnsi" w:hAnsiTheme="majorHAnsi"/>
          <w:spacing w:val="-4"/>
          <w:sz w:val="24"/>
          <w:szCs w:val="24"/>
        </w:rPr>
        <w:t xml:space="preserve">zaistniałego </w:t>
      </w:r>
      <w:r w:rsidRPr="00DD7750">
        <w:rPr>
          <w:rFonts w:asciiTheme="majorHAnsi" w:hAnsiTheme="majorHAnsi"/>
          <w:spacing w:val="-4"/>
          <w:sz w:val="24"/>
          <w:szCs w:val="24"/>
        </w:rPr>
        <w:t xml:space="preserve">zagrożenia epidemicznego, ich prawidłowe zrealizowanie, przy </w:t>
      </w:r>
      <w:r>
        <w:rPr>
          <w:rFonts w:asciiTheme="majorHAnsi" w:hAnsiTheme="majorHAnsi"/>
          <w:spacing w:val="-4"/>
          <w:sz w:val="24"/>
          <w:szCs w:val="24"/>
        </w:rPr>
        <w:t xml:space="preserve">jednoczesnym </w:t>
      </w:r>
      <w:r w:rsidRPr="00DD7750">
        <w:rPr>
          <w:rFonts w:asciiTheme="majorHAnsi" w:hAnsiTheme="majorHAnsi"/>
          <w:spacing w:val="-4"/>
          <w:sz w:val="24"/>
          <w:szCs w:val="24"/>
        </w:rPr>
        <w:t>zachowaniu sztywnych terminów</w:t>
      </w:r>
      <w:r>
        <w:rPr>
          <w:rFonts w:asciiTheme="majorHAnsi" w:hAnsiTheme="majorHAnsi"/>
          <w:spacing w:val="-4"/>
          <w:sz w:val="24"/>
          <w:szCs w:val="24"/>
        </w:rPr>
        <w:t xml:space="preserve"> kalendarza wyborczego, będzie zagrożone.</w:t>
      </w:r>
    </w:p>
    <w:p w:rsidR="00287554" w:rsidRPr="00FA2397" w:rsidRDefault="00287554" w:rsidP="00287554">
      <w:pPr>
        <w:pStyle w:val="11Trescpisma"/>
        <w:spacing w:before="0"/>
        <w:ind w:firstLine="426"/>
        <w:rPr>
          <w:rFonts w:asciiTheme="majorHAnsi" w:hAnsiTheme="majorHAnsi" w:cs="Helv"/>
          <w:sz w:val="24"/>
          <w:szCs w:val="24"/>
        </w:rPr>
      </w:pPr>
      <w:r w:rsidRPr="00863489">
        <w:rPr>
          <w:rFonts w:asciiTheme="majorHAnsi" w:hAnsiTheme="majorHAnsi"/>
          <w:spacing w:val="-4"/>
          <w:sz w:val="24"/>
          <w:szCs w:val="24"/>
        </w:rPr>
        <w:t xml:space="preserve">W Urzędach Miast przeprowadzono analizę koniecznych do wykonania zadań </w:t>
      </w:r>
      <w:r w:rsidRPr="00863489">
        <w:rPr>
          <w:rFonts w:asciiTheme="majorHAnsi" w:hAnsiTheme="majorHAnsi"/>
          <w:spacing w:val="-4"/>
          <w:sz w:val="24"/>
          <w:szCs w:val="24"/>
        </w:rPr>
        <w:br/>
      </w:r>
      <w:r w:rsidR="00176A90" w:rsidRPr="00863489">
        <w:rPr>
          <w:rFonts w:asciiTheme="majorHAnsi" w:hAnsiTheme="majorHAnsi"/>
          <w:spacing w:val="-4"/>
          <w:sz w:val="24"/>
          <w:szCs w:val="24"/>
        </w:rPr>
        <w:t>ora</w:t>
      </w:r>
      <w:r w:rsidR="00863489" w:rsidRPr="00863489">
        <w:rPr>
          <w:rFonts w:asciiTheme="majorHAnsi" w:hAnsiTheme="majorHAnsi"/>
          <w:spacing w:val="-4"/>
          <w:sz w:val="24"/>
          <w:szCs w:val="24"/>
        </w:rPr>
        <w:t>z możliwości</w:t>
      </w:r>
      <w:r w:rsidR="00176A90" w:rsidRPr="00863489">
        <w:rPr>
          <w:rFonts w:asciiTheme="majorHAnsi" w:hAnsiTheme="majorHAnsi"/>
          <w:spacing w:val="-4"/>
          <w:sz w:val="24"/>
          <w:szCs w:val="24"/>
        </w:rPr>
        <w:t xml:space="preserve"> dotrzymania</w:t>
      </w:r>
      <w:r w:rsidRPr="00863489">
        <w:rPr>
          <w:rFonts w:asciiTheme="majorHAnsi" w:hAnsiTheme="majorHAnsi"/>
          <w:spacing w:val="-4"/>
          <w:sz w:val="24"/>
          <w:szCs w:val="24"/>
        </w:rPr>
        <w:t xml:space="preserve"> terminów wyborczych </w:t>
      </w:r>
      <w:r w:rsidR="00176A90" w:rsidRPr="00863489">
        <w:rPr>
          <w:rFonts w:asciiTheme="majorHAnsi" w:hAnsiTheme="majorHAnsi"/>
          <w:spacing w:val="-4"/>
          <w:sz w:val="24"/>
          <w:szCs w:val="24"/>
        </w:rPr>
        <w:t xml:space="preserve">w sytuacji </w:t>
      </w:r>
      <w:r w:rsidRPr="00863489">
        <w:rPr>
          <w:rFonts w:asciiTheme="majorHAnsi" w:hAnsiTheme="majorHAnsi"/>
          <w:spacing w:val="-4"/>
          <w:sz w:val="24"/>
          <w:szCs w:val="24"/>
        </w:rPr>
        <w:t xml:space="preserve">ogłoszonego stanu zagrożenia epidemicznego, który </w:t>
      </w:r>
      <w:r w:rsidRPr="00863489">
        <w:rPr>
          <w:rFonts w:asciiTheme="majorHAnsi" w:hAnsiTheme="majorHAnsi" w:cs="Helv"/>
          <w:sz w:val="24"/>
          <w:szCs w:val="24"/>
        </w:rPr>
        <w:t>nie wiadomo, jak długo będzie tr</w:t>
      </w:r>
      <w:r w:rsidR="00176A90" w:rsidRPr="00863489">
        <w:rPr>
          <w:rFonts w:asciiTheme="majorHAnsi" w:hAnsiTheme="majorHAnsi" w:cs="Helv"/>
          <w:sz w:val="24"/>
          <w:szCs w:val="24"/>
        </w:rPr>
        <w:t xml:space="preserve">wał.  Jej bilans przedstawiamy </w:t>
      </w:r>
      <w:r w:rsidRPr="00863489">
        <w:rPr>
          <w:rFonts w:asciiTheme="majorHAnsi" w:hAnsiTheme="majorHAnsi" w:cs="Helv"/>
          <w:sz w:val="24"/>
          <w:szCs w:val="24"/>
        </w:rPr>
        <w:t>w formie poniżej prezentacji problemów, które wymagają pilnych odpowiedzi.</w:t>
      </w:r>
      <w:r>
        <w:rPr>
          <w:rFonts w:asciiTheme="majorHAnsi" w:hAnsiTheme="majorHAnsi" w:cs="Helv"/>
          <w:sz w:val="24"/>
          <w:szCs w:val="24"/>
        </w:rPr>
        <w:t xml:space="preserve"> </w:t>
      </w:r>
      <w:r w:rsidRPr="00FA2397">
        <w:rPr>
          <w:rFonts w:asciiTheme="majorHAnsi" w:hAnsiTheme="majorHAnsi" w:cs="Helv"/>
          <w:sz w:val="24"/>
          <w:szCs w:val="24"/>
        </w:rPr>
        <w:t xml:space="preserve"> </w:t>
      </w:r>
    </w:p>
    <w:p w:rsidR="00287554" w:rsidRDefault="00287554" w:rsidP="00287554">
      <w:pPr>
        <w:pStyle w:val="11Trescpisma"/>
        <w:numPr>
          <w:ilvl w:val="0"/>
          <w:numId w:val="4"/>
        </w:numPr>
        <w:spacing w:before="120"/>
        <w:ind w:left="357" w:hanging="357"/>
        <w:rPr>
          <w:rFonts w:asciiTheme="majorHAnsi" w:hAnsiTheme="majorHAnsi"/>
          <w:sz w:val="24"/>
          <w:szCs w:val="24"/>
        </w:rPr>
      </w:pPr>
      <w:r w:rsidRPr="00FA2397">
        <w:rPr>
          <w:rFonts w:asciiTheme="majorHAnsi" w:hAnsiTheme="majorHAnsi" w:cs="Helv"/>
          <w:b/>
          <w:sz w:val="24"/>
          <w:szCs w:val="24"/>
        </w:rPr>
        <w:t>Kompletowanie składów obwodowych komisji wyborczych (OKW)</w:t>
      </w:r>
      <w:r w:rsidRPr="00FA2397">
        <w:rPr>
          <w:rFonts w:asciiTheme="majorHAnsi" w:hAnsiTheme="majorHAnsi" w:cs="Helv"/>
          <w:sz w:val="24"/>
          <w:szCs w:val="24"/>
        </w:rPr>
        <w:t xml:space="preserve"> - strach </w:t>
      </w:r>
      <w:r>
        <w:rPr>
          <w:rFonts w:asciiTheme="majorHAnsi" w:hAnsiTheme="majorHAnsi" w:cs="Helv"/>
          <w:sz w:val="24"/>
          <w:szCs w:val="24"/>
        </w:rPr>
        <w:t xml:space="preserve">ludzi </w:t>
      </w:r>
      <w:r w:rsidRPr="00FA2397">
        <w:rPr>
          <w:rFonts w:asciiTheme="majorHAnsi" w:hAnsiTheme="majorHAnsi" w:cs="Helv"/>
          <w:sz w:val="24"/>
          <w:szCs w:val="24"/>
        </w:rPr>
        <w:t>przed zarażeniem może spowodować problemy ze skompletowaniem składu komisji wyborczych. Deklaracje do pracy w komisjach były odbierane przed ogłoszeniem stanu zagrożenia epidemicznego i w chwili obecnej</w:t>
      </w:r>
      <w:r>
        <w:rPr>
          <w:rFonts w:asciiTheme="majorHAnsi" w:hAnsiTheme="majorHAnsi" w:cs="Helv"/>
          <w:sz w:val="24"/>
          <w:szCs w:val="24"/>
        </w:rPr>
        <w:t xml:space="preserve"> powinny zostać</w:t>
      </w:r>
      <w:r w:rsidRPr="00FA2397">
        <w:rPr>
          <w:rFonts w:asciiTheme="majorHAnsi" w:hAnsiTheme="majorHAnsi" w:cs="Helv"/>
          <w:sz w:val="24"/>
          <w:szCs w:val="24"/>
        </w:rPr>
        <w:t xml:space="preserve"> potwierdzone. </w:t>
      </w:r>
      <w:r>
        <w:rPr>
          <w:rFonts w:asciiTheme="majorHAnsi" w:hAnsiTheme="majorHAnsi" w:cs="Helv"/>
          <w:sz w:val="24"/>
          <w:szCs w:val="24"/>
        </w:rPr>
        <w:t xml:space="preserve">Jednak </w:t>
      </w:r>
      <w:r w:rsidRPr="00FA2397">
        <w:rPr>
          <w:rFonts w:asciiTheme="majorHAnsi" w:hAnsiTheme="majorHAnsi" w:cs="Helv"/>
          <w:sz w:val="24"/>
          <w:szCs w:val="24"/>
        </w:rPr>
        <w:t xml:space="preserve">od ogłoszenia stanu zagrożenia epidemicznego praktycznie brak jest zgłoszeń wyborców do prac w komisjach, co powoduje, że nawet uzupełnienie ich składu </w:t>
      </w:r>
      <w:r>
        <w:rPr>
          <w:rFonts w:asciiTheme="majorHAnsi" w:hAnsiTheme="majorHAnsi" w:cs="Helv"/>
          <w:sz w:val="24"/>
          <w:szCs w:val="24"/>
        </w:rPr>
        <w:br/>
      </w:r>
      <w:r w:rsidRPr="00FA2397">
        <w:rPr>
          <w:rFonts w:asciiTheme="majorHAnsi" w:hAnsiTheme="majorHAnsi" w:cs="Helv"/>
          <w:sz w:val="24"/>
          <w:szCs w:val="24"/>
        </w:rPr>
        <w:t xml:space="preserve">w trybie art. 182 § 8c Kodeksu wyborczego, może być problemem dla komisarzy wyborczych. </w:t>
      </w:r>
      <w:r w:rsidRPr="00FA2397">
        <w:rPr>
          <w:rFonts w:asciiTheme="majorHAnsi" w:hAnsiTheme="majorHAnsi"/>
          <w:sz w:val="24"/>
          <w:szCs w:val="24"/>
        </w:rPr>
        <w:t xml:space="preserve">Termin na zgłoszenia do OKW mija 10 kwietnia. Realnie patrząc termin ten jest </w:t>
      </w:r>
      <w:r>
        <w:rPr>
          <w:rFonts w:asciiTheme="majorHAnsi" w:hAnsiTheme="majorHAnsi"/>
          <w:sz w:val="24"/>
          <w:szCs w:val="24"/>
        </w:rPr>
        <w:t xml:space="preserve">nie </w:t>
      </w:r>
      <w:r w:rsidRPr="00FA2397">
        <w:rPr>
          <w:rFonts w:asciiTheme="majorHAnsi" w:hAnsiTheme="majorHAnsi"/>
          <w:sz w:val="24"/>
          <w:szCs w:val="24"/>
        </w:rPr>
        <w:t>do dotrzymania.</w:t>
      </w:r>
      <w:r w:rsidRPr="00FA2397">
        <w:rPr>
          <w:rFonts w:asciiTheme="majorHAnsi" w:hAnsiTheme="majorHAnsi" w:cs="Helv"/>
          <w:sz w:val="24"/>
          <w:szCs w:val="24"/>
        </w:rPr>
        <w:t xml:space="preserve"> </w:t>
      </w:r>
      <w:r w:rsidRPr="00FA2397">
        <w:rPr>
          <w:rFonts w:asciiTheme="majorHAnsi" w:hAnsiTheme="majorHAnsi"/>
          <w:sz w:val="24"/>
          <w:szCs w:val="24"/>
        </w:rPr>
        <w:t xml:space="preserve">Spodziewamy się </w:t>
      </w:r>
      <w:r>
        <w:rPr>
          <w:rFonts w:asciiTheme="majorHAnsi" w:hAnsiTheme="majorHAnsi"/>
          <w:sz w:val="24"/>
          <w:szCs w:val="24"/>
        </w:rPr>
        <w:t>licznych trudności w</w:t>
      </w:r>
      <w:r w:rsidRPr="00FA2397">
        <w:rPr>
          <w:rFonts w:asciiTheme="majorHAnsi" w:hAnsiTheme="majorHAnsi"/>
          <w:sz w:val="24"/>
          <w:szCs w:val="24"/>
        </w:rPr>
        <w:t xml:space="preserve"> zapewnieni</w:t>
      </w:r>
      <w:r>
        <w:rPr>
          <w:rFonts w:asciiTheme="majorHAnsi" w:hAnsiTheme="majorHAnsi"/>
          <w:sz w:val="24"/>
          <w:szCs w:val="24"/>
        </w:rPr>
        <w:t>u</w:t>
      </w:r>
      <w:r w:rsidRPr="00FA2397">
        <w:rPr>
          <w:rFonts w:asciiTheme="majorHAnsi" w:hAnsiTheme="majorHAnsi"/>
          <w:sz w:val="24"/>
          <w:szCs w:val="24"/>
        </w:rPr>
        <w:t xml:space="preserve"> bezpiecznego głosowania zarówno wyborcom, jak i członkom OKW. </w:t>
      </w:r>
      <w:r>
        <w:rPr>
          <w:rFonts w:asciiTheme="majorHAnsi" w:hAnsiTheme="majorHAnsi"/>
          <w:sz w:val="24"/>
          <w:szCs w:val="24"/>
        </w:rPr>
        <w:t>C</w:t>
      </w:r>
      <w:r w:rsidRPr="00FA2397">
        <w:rPr>
          <w:rFonts w:asciiTheme="majorHAnsi" w:hAnsiTheme="majorHAnsi"/>
          <w:sz w:val="24"/>
          <w:szCs w:val="24"/>
        </w:rPr>
        <w:t xml:space="preserve">złonkowie OKW będą musieli (poza wykonywaniem swoich obowiązków) dbać o dezynfekcję używanych przez wyborców długopisów i innych urządzeń; zapewnić, by do lokalu wyborczego wchodziła tylko dopuszczalna liczba osób; pilnować zachowania stosownej - co najmniej 1,5 m odległości) pomiędzy wszystkimi osobami przebywającymi w lokalu wyborczym. Zwracamy </w:t>
      </w:r>
      <w:r>
        <w:rPr>
          <w:rFonts w:asciiTheme="majorHAnsi" w:hAnsiTheme="majorHAnsi"/>
          <w:sz w:val="24"/>
          <w:szCs w:val="24"/>
        </w:rPr>
        <w:t>u</w:t>
      </w:r>
      <w:r w:rsidRPr="00FA2397">
        <w:rPr>
          <w:rFonts w:asciiTheme="majorHAnsi" w:hAnsiTheme="majorHAnsi"/>
          <w:sz w:val="24"/>
          <w:szCs w:val="24"/>
        </w:rPr>
        <w:t>wagę, że obowiązujące przepisy nie dają pod</w:t>
      </w:r>
      <w:r w:rsidR="005B06B9">
        <w:rPr>
          <w:rFonts w:asciiTheme="majorHAnsi" w:hAnsiTheme="majorHAnsi"/>
          <w:sz w:val="24"/>
          <w:szCs w:val="24"/>
        </w:rPr>
        <w:t>staw prawnych do niewpuszczania/</w:t>
      </w:r>
      <w:r w:rsidRPr="00FA2397">
        <w:rPr>
          <w:rFonts w:asciiTheme="majorHAnsi" w:hAnsiTheme="majorHAnsi"/>
          <w:sz w:val="24"/>
          <w:szCs w:val="24"/>
        </w:rPr>
        <w:t xml:space="preserve">usuwania z lokali wyborczych osób chorych. Problematyczny jest też  dostęp do dokumentów papierowych – dotykanie ich przez osoby ewentualnie zarażone. </w:t>
      </w:r>
    </w:p>
    <w:p w:rsidR="00287554" w:rsidRDefault="00287554" w:rsidP="00287554">
      <w:pPr>
        <w:pStyle w:val="11Trescpisma"/>
        <w:spacing w:before="120"/>
        <w:rPr>
          <w:rFonts w:asciiTheme="majorHAnsi" w:hAnsiTheme="majorHAnsi"/>
          <w:sz w:val="24"/>
          <w:szCs w:val="24"/>
        </w:rPr>
      </w:pPr>
    </w:p>
    <w:p w:rsidR="00287554" w:rsidRDefault="00287554" w:rsidP="00287554">
      <w:pPr>
        <w:pStyle w:val="11Trescpisma"/>
        <w:spacing w:before="120"/>
        <w:rPr>
          <w:rFonts w:asciiTheme="majorHAnsi" w:hAnsiTheme="majorHAnsi"/>
          <w:sz w:val="24"/>
          <w:szCs w:val="24"/>
        </w:rPr>
      </w:pPr>
    </w:p>
    <w:p w:rsidR="00287554" w:rsidRDefault="00287554" w:rsidP="00287554">
      <w:pPr>
        <w:pStyle w:val="11Trescpisma"/>
        <w:spacing w:before="120"/>
        <w:rPr>
          <w:rFonts w:asciiTheme="majorHAnsi" w:hAnsiTheme="majorHAnsi"/>
          <w:sz w:val="24"/>
          <w:szCs w:val="24"/>
        </w:rPr>
      </w:pPr>
    </w:p>
    <w:p w:rsidR="00287554" w:rsidRPr="00FA2397" w:rsidRDefault="00287554" w:rsidP="00287554">
      <w:pPr>
        <w:pStyle w:val="11Trescpisma"/>
        <w:numPr>
          <w:ilvl w:val="0"/>
          <w:numId w:val="4"/>
        </w:numPr>
        <w:spacing w:before="120"/>
        <w:ind w:left="357" w:hanging="357"/>
        <w:rPr>
          <w:rFonts w:asciiTheme="majorHAnsi" w:hAnsiTheme="majorHAnsi"/>
          <w:b/>
          <w:sz w:val="24"/>
          <w:szCs w:val="24"/>
        </w:rPr>
      </w:pPr>
      <w:r w:rsidRPr="00FA2397">
        <w:rPr>
          <w:rFonts w:asciiTheme="majorHAnsi" w:hAnsiTheme="majorHAnsi"/>
          <w:b/>
          <w:sz w:val="24"/>
          <w:szCs w:val="24"/>
        </w:rPr>
        <w:t xml:space="preserve">Szkolenia - </w:t>
      </w:r>
      <w:r w:rsidRPr="004A7AAC">
        <w:rPr>
          <w:rFonts w:asciiTheme="majorHAnsi" w:hAnsiTheme="majorHAnsi"/>
          <w:sz w:val="24"/>
          <w:szCs w:val="24"/>
        </w:rPr>
        <w:t>jeżeli udałoby się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FA2397">
        <w:rPr>
          <w:rFonts w:asciiTheme="majorHAnsi" w:hAnsiTheme="majorHAnsi" w:cs="Helv"/>
          <w:sz w:val="24"/>
          <w:szCs w:val="24"/>
        </w:rPr>
        <w:t>skuteczn</w:t>
      </w:r>
      <w:r>
        <w:rPr>
          <w:rFonts w:asciiTheme="majorHAnsi" w:hAnsiTheme="majorHAnsi" w:cs="Helv"/>
          <w:sz w:val="24"/>
          <w:szCs w:val="24"/>
        </w:rPr>
        <w:t xml:space="preserve">ie </w:t>
      </w:r>
      <w:r w:rsidRPr="00FA2397">
        <w:rPr>
          <w:rFonts w:asciiTheme="majorHAnsi" w:hAnsiTheme="majorHAnsi" w:cs="Helv"/>
          <w:sz w:val="24"/>
          <w:szCs w:val="24"/>
        </w:rPr>
        <w:t>powoła</w:t>
      </w:r>
      <w:r>
        <w:rPr>
          <w:rFonts w:asciiTheme="majorHAnsi" w:hAnsiTheme="majorHAnsi" w:cs="Helv"/>
          <w:sz w:val="24"/>
          <w:szCs w:val="24"/>
        </w:rPr>
        <w:t>ć komisje</w:t>
      </w:r>
      <w:r w:rsidRPr="00FA2397">
        <w:rPr>
          <w:rFonts w:asciiTheme="majorHAnsi" w:hAnsiTheme="majorHAnsi" w:cs="Helv"/>
          <w:sz w:val="24"/>
          <w:szCs w:val="24"/>
        </w:rPr>
        <w:t xml:space="preserve"> obwodow</w:t>
      </w:r>
      <w:r>
        <w:rPr>
          <w:rFonts w:asciiTheme="majorHAnsi" w:hAnsiTheme="majorHAnsi" w:cs="Helv"/>
          <w:sz w:val="24"/>
          <w:szCs w:val="24"/>
        </w:rPr>
        <w:t>e</w:t>
      </w:r>
      <w:r w:rsidRPr="00FA2397">
        <w:rPr>
          <w:rFonts w:asciiTheme="majorHAnsi" w:hAnsiTheme="majorHAnsi" w:cs="Helv"/>
          <w:sz w:val="24"/>
          <w:szCs w:val="24"/>
        </w:rPr>
        <w:t xml:space="preserve"> przez Komisarza Wyborczego</w:t>
      </w:r>
      <w:r>
        <w:rPr>
          <w:rFonts w:asciiTheme="majorHAnsi" w:hAnsiTheme="majorHAnsi" w:cs="Helv"/>
          <w:sz w:val="24"/>
          <w:szCs w:val="24"/>
        </w:rPr>
        <w:t>,</w:t>
      </w:r>
      <w:r w:rsidRPr="00FA2397">
        <w:rPr>
          <w:rFonts w:asciiTheme="majorHAnsi" w:hAnsiTheme="majorHAnsi" w:cs="Helv"/>
          <w:sz w:val="24"/>
          <w:szCs w:val="24"/>
        </w:rPr>
        <w:t xml:space="preserve"> konieczn</w:t>
      </w:r>
      <w:r>
        <w:rPr>
          <w:rFonts w:asciiTheme="majorHAnsi" w:hAnsiTheme="majorHAnsi" w:cs="Helv"/>
          <w:sz w:val="24"/>
          <w:szCs w:val="24"/>
        </w:rPr>
        <w:t>ym</w:t>
      </w:r>
      <w:r w:rsidRPr="00FA2397">
        <w:rPr>
          <w:rFonts w:asciiTheme="majorHAnsi" w:hAnsiTheme="majorHAnsi" w:cs="Helv"/>
          <w:sz w:val="24"/>
          <w:szCs w:val="24"/>
        </w:rPr>
        <w:t xml:space="preserve"> jest przeprowadzenie </w:t>
      </w:r>
      <w:r>
        <w:rPr>
          <w:rFonts w:asciiTheme="majorHAnsi" w:hAnsiTheme="majorHAnsi" w:cs="Helv"/>
          <w:sz w:val="24"/>
          <w:szCs w:val="24"/>
        </w:rPr>
        <w:t xml:space="preserve">ich </w:t>
      </w:r>
      <w:r w:rsidRPr="00FA2397">
        <w:rPr>
          <w:rFonts w:asciiTheme="majorHAnsi" w:hAnsiTheme="majorHAnsi" w:cs="Helv"/>
          <w:sz w:val="24"/>
          <w:szCs w:val="24"/>
        </w:rPr>
        <w:t xml:space="preserve">pierwszych spotkań </w:t>
      </w:r>
      <w:r>
        <w:rPr>
          <w:rFonts w:asciiTheme="majorHAnsi" w:hAnsiTheme="majorHAnsi" w:cs="Helv"/>
          <w:sz w:val="24"/>
          <w:szCs w:val="24"/>
        </w:rPr>
        <w:br/>
        <w:t xml:space="preserve">i </w:t>
      </w:r>
      <w:r w:rsidRPr="00FA2397">
        <w:rPr>
          <w:rFonts w:asciiTheme="majorHAnsi" w:hAnsiTheme="majorHAnsi" w:cs="Helv"/>
          <w:sz w:val="24"/>
          <w:szCs w:val="24"/>
        </w:rPr>
        <w:t>szkoleń</w:t>
      </w:r>
      <w:r w:rsidR="00176A90">
        <w:rPr>
          <w:rFonts w:asciiTheme="majorHAnsi" w:hAnsiTheme="majorHAnsi" w:cs="Helv"/>
          <w:sz w:val="24"/>
          <w:szCs w:val="24"/>
        </w:rPr>
        <w:t xml:space="preserve"> oraz </w:t>
      </w:r>
      <w:r w:rsidRPr="00FA2397">
        <w:rPr>
          <w:rFonts w:asciiTheme="majorHAnsi" w:hAnsiTheme="majorHAnsi" w:cs="Helv"/>
          <w:sz w:val="24"/>
          <w:szCs w:val="24"/>
        </w:rPr>
        <w:t xml:space="preserve">oddelegowania do ich przeprowadzenia urzędników gminnych. Obecnie obowiązujące obostrzenia bardzo utrudnią lub wręcz uniemożliwią organizacje tych wydarzeń. Ze względu na fakt, że wybór przewodniczących </w:t>
      </w:r>
      <w:r>
        <w:rPr>
          <w:rFonts w:asciiTheme="majorHAnsi" w:hAnsiTheme="majorHAnsi" w:cs="Helv"/>
          <w:sz w:val="24"/>
          <w:szCs w:val="24"/>
        </w:rPr>
        <w:br/>
      </w:r>
      <w:r w:rsidRPr="00FA2397">
        <w:rPr>
          <w:rFonts w:asciiTheme="majorHAnsi" w:hAnsiTheme="majorHAnsi" w:cs="Helv"/>
          <w:sz w:val="24"/>
          <w:szCs w:val="24"/>
        </w:rPr>
        <w:t xml:space="preserve">i zastępców musi nastąpić spośród grona powołanych członków, spotkania te muszą odbyć się z ich bezpośrednim udziałem. Biorąc pod uwagę kalendarz wyborczy spotkania te powinny być realnie przeprowadzone pomiędzy 24 a 29 kwietnia. Na chwilę obecna miasta nie mają żadnych informacji czy przewidziana jest inna forma szkoleń i organizacji pierwszych spotkań. Biorąc pod uwagę ustawowe terminy wynikające z kalendarza wyborczego ewentualne przeprowadzenie indywidualnych spotkań i szkoleń dla każdej komisji osobno jest nierealne fizycznie i czasowo. </w:t>
      </w:r>
    </w:p>
    <w:p w:rsidR="00287554" w:rsidRPr="00FA2397" w:rsidRDefault="00287554" w:rsidP="00287554">
      <w:pPr>
        <w:pStyle w:val="11Trescpisma"/>
        <w:numPr>
          <w:ilvl w:val="0"/>
          <w:numId w:val="4"/>
        </w:numPr>
        <w:spacing w:before="120"/>
        <w:ind w:left="357" w:hanging="357"/>
        <w:rPr>
          <w:rFonts w:asciiTheme="majorHAnsi" w:hAnsiTheme="majorHAnsi"/>
          <w:b/>
          <w:sz w:val="24"/>
          <w:szCs w:val="24"/>
        </w:rPr>
      </w:pPr>
      <w:r w:rsidRPr="00FA2397">
        <w:rPr>
          <w:rFonts w:asciiTheme="majorHAnsi" w:hAnsiTheme="majorHAnsi" w:cs="Helv"/>
          <w:b/>
          <w:sz w:val="24"/>
          <w:szCs w:val="24"/>
        </w:rPr>
        <w:t>Obsługa wyborów</w:t>
      </w:r>
      <w:r w:rsidRPr="00FA2397">
        <w:rPr>
          <w:rFonts w:asciiTheme="majorHAnsi" w:hAnsiTheme="majorHAnsi" w:cs="Helv"/>
          <w:sz w:val="24"/>
          <w:szCs w:val="24"/>
        </w:rPr>
        <w:t>- poza obwodowymi komisjami wyborczymi do przeprowadzenia wyborów potrzebna jest duża liczba osób do obsługi jak np. operatorzy informatyczni, gospodarze lokali - nie ma możliwości zmuszenia ludzi aby zajęli się tymi zadaniami,</w:t>
      </w:r>
      <w:r>
        <w:rPr>
          <w:rFonts w:asciiTheme="majorHAnsi" w:hAnsiTheme="majorHAnsi" w:cs="Helv"/>
          <w:sz w:val="24"/>
          <w:szCs w:val="24"/>
        </w:rPr>
        <w:t xml:space="preserve"> </w:t>
      </w:r>
      <w:r w:rsidRPr="00FA2397">
        <w:rPr>
          <w:rFonts w:asciiTheme="majorHAnsi" w:hAnsiTheme="majorHAnsi" w:cs="Helv"/>
          <w:sz w:val="24"/>
          <w:szCs w:val="24"/>
        </w:rPr>
        <w:t>a w obecnej sytuacji nikt nie chce rozmawiać na ten temat</w:t>
      </w:r>
      <w:r>
        <w:rPr>
          <w:rFonts w:asciiTheme="majorHAnsi" w:hAnsiTheme="majorHAnsi" w:cs="Helv"/>
          <w:sz w:val="24"/>
          <w:szCs w:val="24"/>
        </w:rPr>
        <w:t>.</w:t>
      </w:r>
      <w:r w:rsidRPr="00FA2397">
        <w:rPr>
          <w:rFonts w:asciiTheme="majorHAnsi" w:hAnsiTheme="majorHAnsi" w:cs="Helv"/>
          <w:sz w:val="24"/>
          <w:szCs w:val="24"/>
        </w:rPr>
        <w:t xml:space="preserve">     </w:t>
      </w:r>
    </w:p>
    <w:p w:rsidR="00287554" w:rsidRDefault="00287554" w:rsidP="00287554">
      <w:pPr>
        <w:pStyle w:val="11Trescpisma"/>
        <w:numPr>
          <w:ilvl w:val="0"/>
          <w:numId w:val="4"/>
        </w:numPr>
        <w:autoSpaceDE w:val="0"/>
        <w:autoSpaceDN w:val="0"/>
        <w:adjustRightInd w:val="0"/>
        <w:spacing w:before="120"/>
        <w:ind w:left="357" w:hanging="357"/>
        <w:rPr>
          <w:rFonts w:asciiTheme="majorHAnsi" w:hAnsiTheme="majorHAnsi" w:cs="Helv"/>
          <w:sz w:val="24"/>
          <w:szCs w:val="24"/>
        </w:rPr>
      </w:pPr>
      <w:r w:rsidRPr="0069383C">
        <w:rPr>
          <w:rFonts w:asciiTheme="majorHAnsi" w:hAnsiTheme="majorHAnsi" w:cs="Helv"/>
          <w:b/>
          <w:sz w:val="24"/>
          <w:szCs w:val="24"/>
        </w:rPr>
        <w:t>Zabezpieczenie wyborców i członków obwodowych komisji wyborczych</w:t>
      </w:r>
      <w:r w:rsidRPr="0069383C">
        <w:rPr>
          <w:rFonts w:asciiTheme="majorHAnsi" w:hAnsiTheme="majorHAnsi" w:cs="Helv"/>
          <w:sz w:val="24"/>
          <w:szCs w:val="24"/>
        </w:rPr>
        <w:t xml:space="preserve"> -  </w:t>
      </w:r>
      <w:r>
        <w:rPr>
          <w:rFonts w:asciiTheme="majorHAnsi" w:hAnsiTheme="majorHAnsi" w:cs="Helv"/>
          <w:sz w:val="24"/>
          <w:szCs w:val="24"/>
        </w:rPr>
        <w:br/>
      </w:r>
      <w:r w:rsidRPr="0069383C">
        <w:rPr>
          <w:rFonts w:asciiTheme="majorHAnsi" w:hAnsiTheme="majorHAnsi" w:cs="Helv"/>
          <w:sz w:val="24"/>
          <w:szCs w:val="24"/>
        </w:rPr>
        <w:t xml:space="preserve">w chwili obecnej nie ma żadnych wiążących informacji, w jaki sposób podczas głosowania mają być zabezpieczeni członkowie komisji oraz sami wyborcy. Nawet </w:t>
      </w:r>
      <w:r>
        <w:rPr>
          <w:rFonts w:asciiTheme="majorHAnsi" w:hAnsiTheme="majorHAnsi" w:cs="Helv"/>
          <w:sz w:val="24"/>
          <w:szCs w:val="24"/>
        </w:rPr>
        <w:t xml:space="preserve">po wydaniu </w:t>
      </w:r>
      <w:r w:rsidRPr="0069383C">
        <w:rPr>
          <w:rFonts w:asciiTheme="majorHAnsi" w:hAnsiTheme="majorHAnsi" w:cs="Helv"/>
          <w:sz w:val="24"/>
          <w:szCs w:val="24"/>
        </w:rPr>
        <w:t>taki</w:t>
      </w:r>
      <w:r>
        <w:rPr>
          <w:rFonts w:asciiTheme="majorHAnsi" w:hAnsiTheme="majorHAnsi" w:cs="Helv"/>
          <w:sz w:val="24"/>
          <w:szCs w:val="24"/>
        </w:rPr>
        <w:t>ch</w:t>
      </w:r>
      <w:r w:rsidRPr="0069383C">
        <w:rPr>
          <w:rFonts w:asciiTheme="majorHAnsi" w:hAnsiTheme="majorHAnsi" w:cs="Helv"/>
          <w:sz w:val="24"/>
          <w:szCs w:val="24"/>
        </w:rPr>
        <w:t xml:space="preserve"> wytyczn</w:t>
      </w:r>
      <w:r>
        <w:rPr>
          <w:rFonts w:asciiTheme="majorHAnsi" w:hAnsiTheme="majorHAnsi" w:cs="Helv"/>
          <w:sz w:val="24"/>
          <w:szCs w:val="24"/>
        </w:rPr>
        <w:t>ych,</w:t>
      </w:r>
      <w:r w:rsidRPr="0069383C">
        <w:rPr>
          <w:rFonts w:asciiTheme="majorHAnsi" w:hAnsiTheme="majorHAnsi" w:cs="Helv"/>
          <w:sz w:val="24"/>
          <w:szCs w:val="24"/>
        </w:rPr>
        <w:t xml:space="preserve"> trudno będzie je odpowiedzialnie zastosować wobec wyborców - osób starszych, w podeszłym wieku i w różnym stanie zdrowia. Bardzo </w:t>
      </w:r>
      <w:r w:rsidR="00176A90">
        <w:rPr>
          <w:rFonts w:asciiTheme="majorHAnsi" w:hAnsiTheme="majorHAnsi" w:cs="Helv"/>
          <w:sz w:val="24"/>
          <w:szCs w:val="24"/>
        </w:rPr>
        <w:t xml:space="preserve">często </w:t>
      </w:r>
      <w:r w:rsidRPr="0069383C">
        <w:rPr>
          <w:rFonts w:asciiTheme="majorHAnsi" w:hAnsiTheme="majorHAnsi" w:cs="Helv"/>
          <w:sz w:val="24"/>
          <w:szCs w:val="24"/>
        </w:rPr>
        <w:t>udział w wyborach tych osób</w:t>
      </w:r>
      <w:r>
        <w:rPr>
          <w:rFonts w:asciiTheme="majorHAnsi" w:hAnsiTheme="majorHAnsi" w:cs="Helv"/>
          <w:sz w:val="24"/>
          <w:szCs w:val="24"/>
        </w:rPr>
        <w:t>,</w:t>
      </w:r>
      <w:r w:rsidRPr="0069383C">
        <w:rPr>
          <w:rFonts w:asciiTheme="majorHAnsi" w:hAnsiTheme="majorHAnsi" w:cs="Helv"/>
          <w:sz w:val="24"/>
          <w:szCs w:val="24"/>
        </w:rPr>
        <w:t xml:space="preserve"> podyktowany jest poczuciem obowiązku i w związku z tym mogą realnie nie ocenić sytuacji zagrożenia zdrowotnego. </w:t>
      </w:r>
    </w:p>
    <w:p w:rsidR="00287554" w:rsidRPr="0069383C" w:rsidRDefault="00287554" w:rsidP="00287554">
      <w:pPr>
        <w:pStyle w:val="11Trescpisma"/>
        <w:numPr>
          <w:ilvl w:val="0"/>
          <w:numId w:val="4"/>
        </w:numPr>
        <w:autoSpaceDE w:val="0"/>
        <w:autoSpaceDN w:val="0"/>
        <w:adjustRightInd w:val="0"/>
        <w:spacing w:before="120"/>
        <w:ind w:left="357" w:hanging="357"/>
        <w:rPr>
          <w:rFonts w:asciiTheme="majorHAnsi" w:hAnsiTheme="majorHAnsi" w:cs="Helv"/>
          <w:sz w:val="24"/>
          <w:szCs w:val="24"/>
        </w:rPr>
      </w:pPr>
      <w:r w:rsidRPr="0069383C">
        <w:rPr>
          <w:rFonts w:asciiTheme="majorHAnsi" w:hAnsiTheme="majorHAnsi" w:cs="Helv"/>
          <w:b/>
          <w:sz w:val="24"/>
          <w:szCs w:val="24"/>
        </w:rPr>
        <w:t>Zabezpieczenie i zapewnienie punktów do głosowania</w:t>
      </w:r>
      <w:r w:rsidRPr="0069383C">
        <w:rPr>
          <w:rFonts w:asciiTheme="majorHAnsi" w:hAnsiTheme="majorHAnsi" w:cs="Helv"/>
          <w:sz w:val="24"/>
          <w:szCs w:val="24"/>
        </w:rPr>
        <w:t xml:space="preserve"> - w chwili obecnej nie ma żadnych wiążących informacji w jaki sposób </w:t>
      </w:r>
      <w:r>
        <w:rPr>
          <w:rFonts w:asciiTheme="majorHAnsi" w:hAnsiTheme="majorHAnsi" w:cs="Helv"/>
          <w:sz w:val="24"/>
          <w:szCs w:val="24"/>
        </w:rPr>
        <w:t xml:space="preserve">mają być </w:t>
      </w:r>
      <w:r w:rsidRPr="0069383C">
        <w:rPr>
          <w:rFonts w:asciiTheme="majorHAnsi" w:hAnsiTheme="majorHAnsi" w:cs="Helv"/>
          <w:sz w:val="24"/>
          <w:szCs w:val="24"/>
        </w:rPr>
        <w:t xml:space="preserve">zabezpieczone placówki (i ich pracownicy), w których będą organizowane lokale wyborcze. Większość lokali mieści się w placówkach oświatowych - podczas głosowania do lokali wyborczych przybędzie kilkaset osób. </w:t>
      </w:r>
      <w:r>
        <w:rPr>
          <w:rFonts w:asciiTheme="majorHAnsi" w:hAnsiTheme="majorHAnsi" w:cs="Helv"/>
          <w:sz w:val="24"/>
          <w:szCs w:val="24"/>
        </w:rPr>
        <w:t>Obecnie jednostki</w:t>
      </w:r>
      <w:r w:rsidRPr="0069383C">
        <w:rPr>
          <w:rFonts w:asciiTheme="majorHAnsi" w:hAnsiTheme="majorHAnsi" w:cs="Helv"/>
          <w:sz w:val="24"/>
          <w:szCs w:val="24"/>
        </w:rPr>
        <w:t xml:space="preserve"> </w:t>
      </w:r>
      <w:r>
        <w:rPr>
          <w:rFonts w:asciiTheme="majorHAnsi" w:hAnsiTheme="majorHAnsi" w:cs="Helv"/>
          <w:sz w:val="24"/>
          <w:szCs w:val="24"/>
        </w:rPr>
        <w:t xml:space="preserve">te są </w:t>
      </w:r>
      <w:r w:rsidRPr="0069383C">
        <w:rPr>
          <w:rFonts w:asciiTheme="majorHAnsi" w:hAnsiTheme="majorHAnsi" w:cs="Helv"/>
          <w:sz w:val="24"/>
          <w:szCs w:val="24"/>
        </w:rPr>
        <w:t xml:space="preserve">zamknięte i nie wiadomo kiedy będą czynne – uniemożliwia to poczynienie uzgodnień dotyczących urządzenia </w:t>
      </w:r>
      <w:r>
        <w:rPr>
          <w:rFonts w:asciiTheme="majorHAnsi" w:hAnsiTheme="majorHAnsi" w:cs="Helv"/>
          <w:sz w:val="24"/>
          <w:szCs w:val="24"/>
        </w:rPr>
        <w:br/>
      </w:r>
      <w:r w:rsidRPr="0069383C">
        <w:rPr>
          <w:rFonts w:asciiTheme="majorHAnsi" w:hAnsiTheme="majorHAnsi" w:cs="Helv"/>
          <w:sz w:val="24"/>
          <w:szCs w:val="24"/>
        </w:rPr>
        <w:t xml:space="preserve">w </w:t>
      </w:r>
      <w:r>
        <w:rPr>
          <w:rFonts w:asciiTheme="majorHAnsi" w:hAnsiTheme="majorHAnsi" w:cs="Helv"/>
          <w:sz w:val="24"/>
          <w:szCs w:val="24"/>
        </w:rPr>
        <w:t xml:space="preserve">nich </w:t>
      </w:r>
      <w:r w:rsidRPr="0069383C">
        <w:rPr>
          <w:rFonts w:asciiTheme="majorHAnsi" w:hAnsiTheme="majorHAnsi" w:cs="Helv"/>
          <w:sz w:val="24"/>
          <w:szCs w:val="24"/>
        </w:rPr>
        <w:t>siedzib OKW, w tym dostarczenie urn wyborczych. Pojawia się problem, czy placówki oświatowe,</w:t>
      </w:r>
      <w:r>
        <w:rPr>
          <w:rFonts w:asciiTheme="majorHAnsi" w:hAnsiTheme="majorHAnsi" w:cs="Helv"/>
          <w:sz w:val="24"/>
          <w:szCs w:val="24"/>
        </w:rPr>
        <w:t xml:space="preserve"> </w:t>
      </w:r>
      <w:r w:rsidRPr="0069383C">
        <w:rPr>
          <w:rFonts w:asciiTheme="majorHAnsi" w:hAnsiTheme="majorHAnsi" w:cs="Helv"/>
          <w:sz w:val="24"/>
          <w:szCs w:val="24"/>
        </w:rPr>
        <w:t xml:space="preserve">w których 10 maja przeprowadzi się wybory, będą mogły bezpiecznie - już następnego dnia w poniedziałek - przyjąć uczniów. Czy Sanepid przeprowadzi dezynfekcje? Jednego dnia w wielu lokalach? Należy liczyć się także </w:t>
      </w:r>
      <w:r>
        <w:rPr>
          <w:rFonts w:asciiTheme="majorHAnsi" w:hAnsiTheme="majorHAnsi" w:cs="Helv"/>
          <w:sz w:val="24"/>
          <w:szCs w:val="24"/>
        </w:rPr>
        <w:br/>
      </w:r>
      <w:r w:rsidRPr="0069383C">
        <w:rPr>
          <w:rFonts w:asciiTheme="majorHAnsi" w:hAnsiTheme="majorHAnsi" w:cs="Helv"/>
          <w:sz w:val="24"/>
          <w:szCs w:val="24"/>
        </w:rPr>
        <w:t xml:space="preserve">z tym, że podmioty niepubliczne, które udostępniają swoje nieruchomości w celu utworzenia tam lokali OKW, ze względu na zagrożenie epidemiczne odmówią udostępnienia swojej nieruchomości. </w:t>
      </w:r>
    </w:p>
    <w:p w:rsidR="00287554" w:rsidRPr="00FA2397" w:rsidRDefault="00287554" w:rsidP="00287554">
      <w:pPr>
        <w:pStyle w:val="11Trescpisma"/>
        <w:numPr>
          <w:ilvl w:val="0"/>
          <w:numId w:val="4"/>
        </w:numPr>
        <w:autoSpaceDE w:val="0"/>
        <w:autoSpaceDN w:val="0"/>
        <w:adjustRightInd w:val="0"/>
        <w:spacing w:before="120"/>
        <w:ind w:left="357" w:hanging="357"/>
        <w:rPr>
          <w:rFonts w:asciiTheme="majorHAnsi" w:hAnsiTheme="majorHAnsi" w:cs="Helv"/>
          <w:i/>
          <w:sz w:val="24"/>
          <w:szCs w:val="24"/>
        </w:rPr>
      </w:pPr>
      <w:r w:rsidRPr="00FA2397">
        <w:rPr>
          <w:rFonts w:asciiTheme="majorHAnsi" w:hAnsiTheme="majorHAnsi" w:cs="Helv"/>
          <w:b/>
          <w:sz w:val="24"/>
          <w:szCs w:val="24"/>
        </w:rPr>
        <w:t xml:space="preserve">Odrębne obwody głosowania - </w:t>
      </w:r>
      <w:r w:rsidRPr="00FA2397">
        <w:rPr>
          <w:rFonts w:asciiTheme="majorHAnsi" w:hAnsiTheme="majorHAnsi" w:cs="Helv"/>
          <w:sz w:val="24"/>
          <w:szCs w:val="24"/>
        </w:rPr>
        <w:t xml:space="preserve">w jaki sposób osobom przebywającym w szpitalach </w:t>
      </w:r>
      <w:r>
        <w:rPr>
          <w:rFonts w:asciiTheme="majorHAnsi" w:hAnsiTheme="majorHAnsi" w:cs="Helv"/>
          <w:sz w:val="24"/>
          <w:szCs w:val="24"/>
        </w:rPr>
        <w:br/>
      </w:r>
      <w:r w:rsidRPr="00FA2397">
        <w:rPr>
          <w:rFonts w:asciiTheme="majorHAnsi" w:hAnsiTheme="majorHAnsi" w:cs="Helv"/>
          <w:sz w:val="24"/>
          <w:szCs w:val="24"/>
        </w:rPr>
        <w:t xml:space="preserve">i domach pomocy społecznej będzie zagwarantowane prawo do głosowania? Czy kierownicy domów pomocy społecznej (gdzie mieszkają osoby z grupy największego ryzyka) i szpitali, w tym mających pacjentów z koronawirusem, cofną zgodę </w:t>
      </w:r>
      <w:r>
        <w:rPr>
          <w:rFonts w:asciiTheme="majorHAnsi" w:hAnsiTheme="majorHAnsi" w:cs="Helv"/>
          <w:sz w:val="24"/>
          <w:szCs w:val="24"/>
        </w:rPr>
        <w:t xml:space="preserve">na </w:t>
      </w:r>
      <w:r w:rsidRPr="00FA2397">
        <w:rPr>
          <w:rFonts w:asciiTheme="majorHAnsi" w:hAnsiTheme="majorHAnsi" w:cs="Helv"/>
          <w:sz w:val="24"/>
          <w:szCs w:val="24"/>
        </w:rPr>
        <w:t>utworzenie w ich placówkach odwodu głosowania?</w:t>
      </w:r>
    </w:p>
    <w:p w:rsidR="00287554" w:rsidRPr="00287554" w:rsidRDefault="00287554" w:rsidP="00287554">
      <w:pPr>
        <w:pStyle w:val="11Trescpisma"/>
        <w:numPr>
          <w:ilvl w:val="0"/>
          <w:numId w:val="4"/>
        </w:numPr>
        <w:autoSpaceDE w:val="0"/>
        <w:autoSpaceDN w:val="0"/>
        <w:adjustRightInd w:val="0"/>
        <w:spacing w:before="120"/>
        <w:ind w:left="357" w:hanging="357"/>
        <w:rPr>
          <w:rFonts w:asciiTheme="majorHAnsi" w:hAnsiTheme="majorHAnsi" w:cs="Helv"/>
          <w:b/>
          <w:i/>
          <w:sz w:val="24"/>
          <w:szCs w:val="24"/>
        </w:rPr>
      </w:pPr>
      <w:r w:rsidRPr="00FA2397">
        <w:rPr>
          <w:rFonts w:asciiTheme="majorHAnsi" w:hAnsiTheme="majorHAnsi" w:cs="Helv"/>
          <w:b/>
          <w:sz w:val="24"/>
          <w:szCs w:val="24"/>
        </w:rPr>
        <w:t xml:space="preserve">Kwarantanna wyborców </w:t>
      </w:r>
      <w:r w:rsidRPr="00FA2397">
        <w:rPr>
          <w:rFonts w:asciiTheme="majorHAnsi" w:hAnsiTheme="majorHAnsi" w:cs="Helv"/>
          <w:sz w:val="24"/>
          <w:szCs w:val="24"/>
        </w:rPr>
        <w:t xml:space="preserve">- jak </w:t>
      </w:r>
      <w:r>
        <w:rPr>
          <w:rFonts w:asciiTheme="majorHAnsi" w:hAnsiTheme="majorHAnsi" w:cs="Helv"/>
          <w:sz w:val="24"/>
          <w:szCs w:val="24"/>
        </w:rPr>
        <w:t>zostanie zapewniona</w:t>
      </w:r>
      <w:r w:rsidRPr="00FA2397">
        <w:rPr>
          <w:rFonts w:asciiTheme="majorHAnsi" w:hAnsiTheme="majorHAnsi" w:cs="Helv"/>
          <w:sz w:val="24"/>
          <w:szCs w:val="24"/>
        </w:rPr>
        <w:t xml:space="preserve"> możliwość korzystania z praw wyborczych osó</w:t>
      </w:r>
      <w:r w:rsidR="00226ED5">
        <w:rPr>
          <w:rFonts w:asciiTheme="majorHAnsi" w:hAnsiTheme="majorHAnsi" w:cs="Helv"/>
          <w:sz w:val="24"/>
          <w:szCs w:val="24"/>
        </w:rPr>
        <w:t>b przebywających w kwarantannie?</w:t>
      </w:r>
      <w:r w:rsidRPr="00FA2397">
        <w:rPr>
          <w:rFonts w:asciiTheme="majorHAnsi" w:hAnsiTheme="majorHAnsi" w:cs="Helv"/>
          <w:sz w:val="24"/>
          <w:szCs w:val="24"/>
        </w:rPr>
        <w:t xml:space="preserve"> </w:t>
      </w:r>
    </w:p>
    <w:p w:rsidR="00A540D9" w:rsidRDefault="00287554" w:rsidP="00287554">
      <w:pPr>
        <w:pStyle w:val="11Trescpisma"/>
        <w:numPr>
          <w:ilvl w:val="0"/>
          <w:numId w:val="4"/>
        </w:numPr>
        <w:autoSpaceDE w:val="0"/>
        <w:autoSpaceDN w:val="0"/>
        <w:adjustRightInd w:val="0"/>
        <w:spacing w:before="120"/>
        <w:ind w:left="363" w:hanging="357"/>
        <w:rPr>
          <w:rFonts w:asciiTheme="majorHAnsi" w:eastAsia="Arial Unicode MS" w:hAnsiTheme="majorHAnsi"/>
          <w:sz w:val="24"/>
          <w:szCs w:val="24"/>
        </w:rPr>
      </w:pPr>
      <w:r w:rsidRPr="002863E9">
        <w:rPr>
          <w:rFonts w:asciiTheme="majorHAnsi" w:hAnsiTheme="majorHAnsi" w:cs="Helv"/>
          <w:b/>
          <w:sz w:val="24"/>
          <w:szCs w:val="24"/>
        </w:rPr>
        <w:t xml:space="preserve">Ograniczona liczba urzędników samorządowych </w:t>
      </w:r>
      <w:r w:rsidRPr="002863E9">
        <w:rPr>
          <w:rFonts w:asciiTheme="majorHAnsi" w:hAnsiTheme="majorHAnsi" w:cs="Helv"/>
          <w:sz w:val="24"/>
          <w:szCs w:val="24"/>
        </w:rPr>
        <w:t xml:space="preserve">- </w:t>
      </w:r>
      <w:r w:rsidRPr="002863E9">
        <w:rPr>
          <w:rFonts w:asciiTheme="majorHAnsi" w:eastAsia="Arial Unicode MS" w:hAnsiTheme="majorHAnsi"/>
          <w:sz w:val="24"/>
          <w:szCs w:val="24"/>
        </w:rPr>
        <w:t xml:space="preserve">przygotowania do wyborów, </w:t>
      </w:r>
      <w:r>
        <w:rPr>
          <w:rFonts w:asciiTheme="majorHAnsi" w:eastAsia="Arial Unicode MS" w:hAnsiTheme="majorHAnsi"/>
          <w:sz w:val="24"/>
          <w:szCs w:val="24"/>
        </w:rPr>
        <w:br/>
      </w:r>
      <w:r w:rsidRPr="002863E9">
        <w:rPr>
          <w:rFonts w:asciiTheme="majorHAnsi" w:eastAsia="Arial Unicode MS" w:hAnsiTheme="majorHAnsi"/>
          <w:sz w:val="24"/>
          <w:szCs w:val="24"/>
        </w:rPr>
        <w:t xml:space="preserve">a następnie ich przeprowadzenie wymaga zaangażowania ogromnej liczby urzędników, zarówno ewidencji ludności, jak i wszystkich tych, którzy obsługują obwodowe komisje wyborcze, zajmują się zamówieniami i sprawami obsługi technicznej. Wszystkie te osoby odpowiadają za wybrany obszar działań. Nieznany </w:t>
      </w:r>
    </w:p>
    <w:p w:rsidR="00A540D9" w:rsidRDefault="00A540D9" w:rsidP="00A540D9">
      <w:pPr>
        <w:pStyle w:val="11Trescpisma"/>
        <w:autoSpaceDE w:val="0"/>
        <w:autoSpaceDN w:val="0"/>
        <w:adjustRightInd w:val="0"/>
        <w:spacing w:before="120"/>
        <w:ind w:left="363"/>
        <w:rPr>
          <w:rFonts w:asciiTheme="majorHAnsi" w:eastAsia="Arial Unicode MS" w:hAnsiTheme="majorHAnsi"/>
          <w:sz w:val="24"/>
          <w:szCs w:val="24"/>
        </w:rPr>
      </w:pPr>
    </w:p>
    <w:p w:rsidR="00A540D9" w:rsidRDefault="00A540D9" w:rsidP="00A540D9">
      <w:pPr>
        <w:pStyle w:val="11Trescpisma"/>
        <w:autoSpaceDE w:val="0"/>
        <w:autoSpaceDN w:val="0"/>
        <w:adjustRightInd w:val="0"/>
        <w:spacing w:before="120"/>
        <w:ind w:left="363"/>
        <w:rPr>
          <w:rFonts w:asciiTheme="majorHAnsi" w:eastAsia="Arial Unicode MS" w:hAnsiTheme="majorHAnsi"/>
          <w:sz w:val="24"/>
          <w:szCs w:val="24"/>
        </w:rPr>
      </w:pPr>
    </w:p>
    <w:p w:rsidR="00A540D9" w:rsidRDefault="00A540D9" w:rsidP="00A540D9">
      <w:pPr>
        <w:pStyle w:val="11Trescpisma"/>
        <w:autoSpaceDE w:val="0"/>
        <w:autoSpaceDN w:val="0"/>
        <w:adjustRightInd w:val="0"/>
        <w:spacing w:before="120"/>
        <w:ind w:left="363"/>
        <w:rPr>
          <w:rFonts w:asciiTheme="majorHAnsi" w:eastAsia="Arial Unicode MS" w:hAnsiTheme="majorHAnsi"/>
          <w:sz w:val="24"/>
          <w:szCs w:val="24"/>
        </w:rPr>
      </w:pPr>
    </w:p>
    <w:p w:rsidR="00287554" w:rsidRPr="002863E9" w:rsidRDefault="00287554" w:rsidP="00287554">
      <w:pPr>
        <w:pStyle w:val="11Trescpisma"/>
        <w:autoSpaceDE w:val="0"/>
        <w:autoSpaceDN w:val="0"/>
        <w:adjustRightInd w:val="0"/>
        <w:spacing w:before="120"/>
        <w:ind w:left="363"/>
        <w:rPr>
          <w:rFonts w:asciiTheme="majorHAnsi" w:eastAsia="Arial Unicode MS" w:hAnsiTheme="majorHAnsi"/>
          <w:sz w:val="24"/>
          <w:szCs w:val="24"/>
        </w:rPr>
      </w:pPr>
      <w:r w:rsidRPr="002863E9">
        <w:rPr>
          <w:rFonts w:asciiTheme="majorHAnsi" w:eastAsia="Arial Unicode MS" w:hAnsiTheme="majorHAnsi"/>
          <w:sz w:val="24"/>
          <w:szCs w:val="24"/>
        </w:rPr>
        <w:t>jest okres realnego zagrożenia wirusem, stąd nieznany jest też termin ograniczenia funkcjonowania urzędów i innych instytucji. Ograniczenie funkcjonowania instytucji</w:t>
      </w:r>
      <w:r w:rsidR="00A540D9">
        <w:rPr>
          <w:rFonts w:asciiTheme="majorHAnsi" w:eastAsia="Arial Unicode MS" w:hAnsiTheme="majorHAnsi"/>
          <w:sz w:val="24"/>
          <w:szCs w:val="24"/>
        </w:rPr>
        <w:t xml:space="preserve"> </w:t>
      </w:r>
      <w:r w:rsidRPr="002863E9">
        <w:rPr>
          <w:rFonts w:asciiTheme="majorHAnsi" w:eastAsia="Arial Unicode MS" w:hAnsiTheme="majorHAnsi"/>
          <w:sz w:val="24"/>
          <w:szCs w:val="24"/>
        </w:rPr>
        <w:t xml:space="preserve">publicznych utrudni lub wręcz uniemożliwi realizację zadań wyborczych. Każda </w:t>
      </w:r>
      <w:r>
        <w:rPr>
          <w:rFonts w:asciiTheme="majorHAnsi" w:eastAsia="Arial Unicode MS" w:hAnsiTheme="majorHAnsi"/>
          <w:sz w:val="24"/>
          <w:szCs w:val="24"/>
        </w:rPr>
        <w:br/>
      </w:r>
      <w:r w:rsidRPr="002863E9">
        <w:rPr>
          <w:rFonts w:asciiTheme="majorHAnsi" w:eastAsia="Arial Unicode MS" w:hAnsiTheme="majorHAnsi"/>
          <w:sz w:val="24"/>
          <w:szCs w:val="24"/>
        </w:rPr>
        <w:t>z nich jest realnie narażona na występujące zagrożenie i w każdej chwili może dojść do sytuacji konieczności ogłoszenia kwarantanny dla współpracowników. Może to wystąpić nawet bezpośrednio przed samym głosowaniem. Duże absencje pracowników stanowią zagrożenie terminowego wykonania czynności związanych np. z: przyjęciem i realizacją wniosków o dopisanie do spisu wyborców bądź rejestru wyborców, wydaniem zaświadczenia o prawie do głosowania, czyli zapewnienie obywatelom pełnej realizacji ich praw wyborczych. Bez pracowników urzędu gminy/miasta nie jest możliwe prawidłowe przygotowanie i przeprowadzenie wyborów. Już w chwili obecnej urzędy pracują w zmniejszonej obsadzie związanej m.in. z zamknięciem placówek oświatowych.</w:t>
      </w:r>
    </w:p>
    <w:p w:rsidR="00287554" w:rsidRPr="00FA2397" w:rsidRDefault="00287554" w:rsidP="00287554">
      <w:pPr>
        <w:pStyle w:val="Akapitzlist"/>
        <w:numPr>
          <w:ilvl w:val="0"/>
          <w:numId w:val="4"/>
        </w:numPr>
        <w:spacing w:before="120"/>
        <w:ind w:left="357" w:hanging="357"/>
        <w:jc w:val="both"/>
        <w:rPr>
          <w:rFonts w:asciiTheme="majorHAnsi" w:eastAsia="Arial Unicode MS" w:hAnsiTheme="majorHAnsi"/>
          <w:sz w:val="24"/>
          <w:szCs w:val="24"/>
        </w:rPr>
      </w:pPr>
      <w:r w:rsidRPr="00287554">
        <w:rPr>
          <w:rFonts w:asciiTheme="majorHAnsi" w:eastAsia="Arial Unicode MS" w:hAnsiTheme="majorHAnsi"/>
          <w:b/>
          <w:spacing w:val="-8"/>
          <w:sz w:val="24"/>
          <w:szCs w:val="24"/>
        </w:rPr>
        <w:t>Współpraca z komisarzami wyborczymi</w:t>
      </w:r>
      <w:r w:rsidRPr="00287554">
        <w:rPr>
          <w:rFonts w:asciiTheme="majorHAnsi" w:eastAsia="Arial Unicode MS" w:hAnsiTheme="majorHAnsi"/>
          <w:spacing w:val="-8"/>
          <w:sz w:val="24"/>
          <w:szCs w:val="24"/>
        </w:rPr>
        <w:t xml:space="preserve"> - w związku z wprowadzonymi ograniczeniami</w:t>
      </w:r>
      <w:r w:rsidRPr="00FA2397">
        <w:rPr>
          <w:rFonts w:asciiTheme="majorHAnsi" w:eastAsia="Arial Unicode MS" w:hAnsiTheme="majorHAnsi"/>
          <w:sz w:val="24"/>
          <w:szCs w:val="24"/>
        </w:rPr>
        <w:t xml:space="preserve"> </w:t>
      </w:r>
      <w:r w:rsidRPr="00287554">
        <w:rPr>
          <w:rFonts w:asciiTheme="majorHAnsi" w:eastAsia="Arial Unicode MS" w:hAnsiTheme="majorHAnsi"/>
          <w:spacing w:val="-2"/>
          <w:sz w:val="24"/>
          <w:szCs w:val="24"/>
        </w:rPr>
        <w:t>w pracy urzędów utrudnione jest i będzie współdziałanie z komisarzami wyborczymi,</w:t>
      </w:r>
      <w:r w:rsidRPr="00FA2397">
        <w:rPr>
          <w:rFonts w:asciiTheme="majorHAnsi" w:eastAsia="Arial Unicode MS" w:hAnsiTheme="majorHAnsi"/>
          <w:sz w:val="24"/>
          <w:szCs w:val="24"/>
        </w:rPr>
        <w:t xml:space="preserve"> delagaturami biura wyborczego, urzędnikami wyborczymi i innymi podmiotami, które jest niezbędne </w:t>
      </w:r>
      <w:r>
        <w:rPr>
          <w:rFonts w:asciiTheme="majorHAnsi" w:eastAsia="Arial Unicode MS" w:hAnsiTheme="majorHAnsi"/>
          <w:sz w:val="24"/>
          <w:szCs w:val="24"/>
        </w:rPr>
        <w:t xml:space="preserve">dla </w:t>
      </w:r>
      <w:r w:rsidRPr="00FA2397">
        <w:rPr>
          <w:rFonts w:asciiTheme="majorHAnsi" w:eastAsia="Arial Unicode MS" w:hAnsiTheme="majorHAnsi"/>
          <w:sz w:val="24"/>
          <w:szCs w:val="24"/>
        </w:rPr>
        <w:t>prawidłowego wykonywania zadań wyborczych.</w:t>
      </w:r>
    </w:p>
    <w:p w:rsidR="00287554" w:rsidRPr="00AB6384" w:rsidRDefault="00287554" w:rsidP="00287554">
      <w:pPr>
        <w:pStyle w:val="11Trescpisma"/>
        <w:numPr>
          <w:ilvl w:val="0"/>
          <w:numId w:val="4"/>
        </w:numPr>
        <w:autoSpaceDE w:val="0"/>
        <w:autoSpaceDN w:val="0"/>
        <w:adjustRightInd w:val="0"/>
        <w:spacing w:before="120"/>
        <w:ind w:left="357" w:hanging="357"/>
        <w:rPr>
          <w:rFonts w:asciiTheme="majorHAnsi" w:eastAsia="Arial Unicode MS" w:hAnsiTheme="majorHAnsi"/>
          <w:sz w:val="24"/>
          <w:szCs w:val="24"/>
        </w:rPr>
      </w:pPr>
      <w:r w:rsidRPr="00FA2397">
        <w:rPr>
          <w:rFonts w:asciiTheme="majorHAnsi" w:hAnsiTheme="majorHAnsi" w:cs="Helv"/>
          <w:b/>
          <w:sz w:val="24"/>
          <w:szCs w:val="24"/>
        </w:rPr>
        <w:t>Obsługa pełnomocnictw do głosowania</w:t>
      </w:r>
      <w:r w:rsidRPr="00FA2397">
        <w:rPr>
          <w:rFonts w:asciiTheme="majorHAnsi" w:hAnsiTheme="majorHAnsi" w:cs="Helv"/>
          <w:sz w:val="24"/>
          <w:szCs w:val="24"/>
        </w:rPr>
        <w:t xml:space="preserve"> - zgodnie z art. 56 § 5 w zw. z art. 56 § 1 Kodeksu wyborczego </w:t>
      </w:r>
      <w:r>
        <w:rPr>
          <w:rFonts w:asciiTheme="majorHAnsi" w:hAnsiTheme="majorHAnsi" w:cs="Helv"/>
          <w:sz w:val="24"/>
          <w:szCs w:val="24"/>
        </w:rPr>
        <w:t xml:space="preserve">pełnomocnictwo </w:t>
      </w:r>
      <w:r w:rsidRPr="00FA2397">
        <w:rPr>
          <w:rFonts w:asciiTheme="majorHAnsi" w:hAnsiTheme="majorHAnsi" w:cs="Helv"/>
          <w:sz w:val="24"/>
          <w:szCs w:val="24"/>
        </w:rPr>
        <w:t>jest sporządzan</w:t>
      </w:r>
      <w:r>
        <w:rPr>
          <w:rFonts w:asciiTheme="majorHAnsi" w:hAnsiTheme="majorHAnsi" w:cs="Helv"/>
          <w:sz w:val="24"/>
          <w:szCs w:val="24"/>
        </w:rPr>
        <w:t>e</w:t>
      </w:r>
      <w:r w:rsidRPr="00FA2397">
        <w:rPr>
          <w:rFonts w:asciiTheme="majorHAnsi" w:hAnsiTheme="majorHAnsi" w:cs="Helv"/>
          <w:sz w:val="24"/>
          <w:szCs w:val="24"/>
        </w:rPr>
        <w:t xml:space="preserve"> „w miejscu zamieszkania wyborcy udzielającego pełnomocnictwa, przed wójtem lub innym upoważnionym pracownikiem urzędu gminy”. Przykładowo w Łodzi podczas ostatnich wyborów sporządzono 379 aktów pełnomocnictwa do głosowania z czego 374 w miejscu pobytu wyborców. W sytuacji zagrożenia epidemicznego wirusem COVID-19 istnieje obawa, że w takie pełnomocnictwa nie będą sporządzane. Należy się spodziewać, że również po odwołaniu stanu zagrożenia epidemicznego osoby niepełnosprawne lub te</w:t>
      </w:r>
      <w:r>
        <w:rPr>
          <w:rFonts w:asciiTheme="majorHAnsi" w:hAnsiTheme="majorHAnsi" w:cs="Helv"/>
          <w:sz w:val="24"/>
          <w:szCs w:val="24"/>
        </w:rPr>
        <w:t>,</w:t>
      </w:r>
      <w:r w:rsidRPr="00FA2397">
        <w:rPr>
          <w:rFonts w:asciiTheme="majorHAnsi" w:hAnsiTheme="majorHAnsi" w:cs="Helv"/>
          <w:sz w:val="24"/>
          <w:szCs w:val="24"/>
        </w:rPr>
        <w:t xml:space="preserve"> które w dniu wyborów ukończyły 75 lat, a także gminni urzędnicy mogą - z obawy o swoje zdrowie - </w:t>
      </w:r>
      <w:r>
        <w:rPr>
          <w:rFonts w:asciiTheme="majorHAnsi" w:hAnsiTheme="majorHAnsi" w:cs="Helv"/>
          <w:sz w:val="24"/>
          <w:szCs w:val="24"/>
        </w:rPr>
        <w:t xml:space="preserve">będą </w:t>
      </w:r>
      <w:r w:rsidRPr="00FA2397">
        <w:rPr>
          <w:rFonts w:asciiTheme="majorHAnsi" w:hAnsiTheme="majorHAnsi" w:cs="Helv"/>
          <w:sz w:val="24"/>
          <w:szCs w:val="24"/>
        </w:rPr>
        <w:t>odmawiać ucz</w:t>
      </w:r>
      <w:r>
        <w:rPr>
          <w:rFonts w:asciiTheme="majorHAnsi" w:hAnsiTheme="majorHAnsi" w:cs="Helv"/>
          <w:sz w:val="24"/>
          <w:szCs w:val="24"/>
        </w:rPr>
        <w:t>estniczenia w tych czynnościach.</w:t>
      </w:r>
    </w:p>
    <w:p w:rsidR="00287554" w:rsidRPr="00AB6384" w:rsidRDefault="00287554" w:rsidP="00287554">
      <w:pPr>
        <w:pStyle w:val="11Trescpisma"/>
        <w:autoSpaceDE w:val="0"/>
        <w:autoSpaceDN w:val="0"/>
        <w:adjustRightInd w:val="0"/>
        <w:spacing w:before="0"/>
        <w:ind w:left="357"/>
        <w:rPr>
          <w:rFonts w:asciiTheme="majorHAnsi" w:eastAsia="Arial Unicode MS" w:hAnsiTheme="majorHAnsi"/>
          <w:sz w:val="24"/>
          <w:szCs w:val="24"/>
        </w:rPr>
      </w:pPr>
      <w:r w:rsidRPr="00AB6384">
        <w:rPr>
          <w:rFonts w:asciiTheme="majorHAnsi" w:eastAsia="Arial Unicode MS" w:hAnsiTheme="majorHAnsi"/>
          <w:b/>
          <w:sz w:val="24"/>
          <w:szCs w:val="24"/>
        </w:rPr>
        <w:t xml:space="preserve">Obsługa glosowania korespondencyjnego </w:t>
      </w:r>
      <w:r>
        <w:rPr>
          <w:rFonts w:asciiTheme="majorHAnsi" w:eastAsia="Arial Unicode MS" w:hAnsiTheme="majorHAnsi"/>
          <w:b/>
          <w:sz w:val="24"/>
          <w:szCs w:val="24"/>
        </w:rPr>
        <w:t>oraz</w:t>
      </w:r>
      <w:r w:rsidRPr="00AB6384">
        <w:rPr>
          <w:rFonts w:asciiTheme="majorHAnsi" w:eastAsia="Arial Unicode MS" w:hAnsiTheme="majorHAnsi"/>
          <w:b/>
          <w:sz w:val="24"/>
          <w:szCs w:val="24"/>
        </w:rPr>
        <w:t xml:space="preserve"> dostarczanie pakietów wyborczych </w:t>
      </w:r>
      <w:r>
        <w:rPr>
          <w:rFonts w:asciiTheme="majorHAnsi" w:eastAsia="Arial Unicode MS" w:hAnsiTheme="majorHAnsi"/>
          <w:b/>
          <w:sz w:val="24"/>
          <w:szCs w:val="24"/>
        </w:rPr>
        <w:t>u</w:t>
      </w:r>
      <w:r w:rsidRPr="00AB6384">
        <w:rPr>
          <w:rFonts w:asciiTheme="majorHAnsi" w:eastAsia="Arial Unicode MS" w:hAnsiTheme="majorHAnsi"/>
          <w:b/>
          <w:sz w:val="24"/>
          <w:szCs w:val="24"/>
        </w:rPr>
        <w:t xml:space="preserve"> wyborców niepełnosprawnych</w:t>
      </w:r>
      <w:r w:rsidRPr="00AB6384">
        <w:rPr>
          <w:rFonts w:asciiTheme="majorHAnsi" w:eastAsia="Arial Unicode MS" w:hAnsiTheme="majorHAnsi"/>
          <w:sz w:val="24"/>
          <w:szCs w:val="24"/>
        </w:rPr>
        <w:t xml:space="preserve"> - pakiet wyborczy doręcza się wyłącznie do rąk własnych wyborcy niepełnosprawnego, po okazaniu dokumentu potwierdzającego tożsamość i pisemnym pokwitowaniu odbioru. Problemem jest, nie tylko w tym przypadku, ograniczenie funkcjonowania Poczty Polskiej.</w:t>
      </w:r>
    </w:p>
    <w:p w:rsidR="00287554" w:rsidRPr="00FA2397" w:rsidRDefault="00287554" w:rsidP="00287554">
      <w:pPr>
        <w:pStyle w:val="11Trescpisma"/>
        <w:numPr>
          <w:ilvl w:val="0"/>
          <w:numId w:val="4"/>
        </w:numPr>
        <w:autoSpaceDE w:val="0"/>
        <w:autoSpaceDN w:val="0"/>
        <w:adjustRightInd w:val="0"/>
        <w:rPr>
          <w:rFonts w:asciiTheme="majorHAnsi" w:eastAsia="Arial Unicode MS" w:hAnsiTheme="majorHAnsi"/>
          <w:sz w:val="24"/>
          <w:szCs w:val="24"/>
        </w:rPr>
      </w:pPr>
      <w:r w:rsidRPr="00FA2397">
        <w:rPr>
          <w:rFonts w:asciiTheme="majorHAnsi" w:eastAsia="Arial Unicode MS" w:hAnsiTheme="majorHAnsi"/>
          <w:b/>
          <w:sz w:val="24"/>
          <w:szCs w:val="24"/>
        </w:rPr>
        <w:t>Sporządzenie spisu wyborców</w:t>
      </w:r>
      <w:r w:rsidRPr="00FA2397">
        <w:rPr>
          <w:rFonts w:asciiTheme="majorHAnsi" w:eastAsia="Arial Unicode MS" w:hAnsiTheme="majorHAnsi"/>
          <w:sz w:val="24"/>
          <w:szCs w:val="24"/>
        </w:rPr>
        <w:t xml:space="preserve"> - Spis wyborców gmina sporządza 17 kwietnia (</w:t>
      </w:r>
      <w:r w:rsidR="00932E09">
        <w:rPr>
          <w:rFonts w:asciiTheme="majorHAnsi" w:eastAsia="Arial Unicode MS" w:hAnsiTheme="majorHAnsi"/>
          <w:sz w:val="24"/>
          <w:szCs w:val="24"/>
        </w:rPr>
        <w:t xml:space="preserve">19 kwietnia to </w:t>
      </w:r>
      <w:r w:rsidRPr="00FA2397">
        <w:rPr>
          <w:rFonts w:asciiTheme="majorHAnsi" w:eastAsia="Arial Unicode MS" w:hAnsiTheme="majorHAnsi"/>
          <w:sz w:val="24"/>
          <w:szCs w:val="24"/>
        </w:rPr>
        <w:t>niedziela). Po tym terminie go aktualizuje, aż do piątku 8 maja. Spis wyborców przygotowują pracownicy – urzędnicy – ludzie, w zabezpieczonych systemach informatycznych. Dopisują, wykreślają wyborców. Dzisiaj tych ludzi nie ma w Urzędzie. Korzystają ze świadczenia opiekuńczego, są też osoby na zaległych urlopach czy zwolnieniach lekarskich. Spisu wyborców nie można przygotować pracując zdalnie, ponieważ systemy muszą funkcjonować w bezpiecznym środowisku informatycznym. Prawdopodobnie dzieci zostaną w domach do 14 kwietnia, czyli ich rodzice również. Przez dwa tygodnie po Świętach Wielkanocnych– pracownicy nie zdążą wykonać wszystkich czynności związanych ze sporządzaniem spisu – na które przeznaczono dwa miesiące</w:t>
      </w:r>
    </w:p>
    <w:p w:rsidR="00287554" w:rsidRDefault="00287554" w:rsidP="00287554">
      <w:pPr>
        <w:pStyle w:val="11Trescpisma"/>
        <w:numPr>
          <w:ilvl w:val="0"/>
          <w:numId w:val="4"/>
        </w:numPr>
        <w:autoSpaceDE w:val="0"/>
        <w:autoSpaceDN w:val="0"/>
        <w:adjustRightInd w:val="0"/>
        <w:spacing w:before="120"/>
        <w:ind w:left="357" w:hanging="357"/>
        <w:rPr>
          <w:rFonts w:asciiTheme="majorHAnsi" w:eastAsia="Arial Unicode MS" w:hAnsiTheme="majorHAnsi"/>
          <w:sz w:val="24"/>
          <w:szCs w:val="24"/>
        </w:rPr>
      </w:pPr>
      <w:r w:rsidRPr="00FA2397">
        <w:rPr>
          <w:rFonts w:asciiTheme="majorHAnsi" w:eastAsia="Arial Unicode MS" w:hAnsiTheme="majorHAnsi"/>
          <w:b/>
          <w:sz w:val="24"/>
          <w:szCs w:val="24"/>
        </w:rPr>
        <w:t>Wydawanie zaświadczeń do głosowania</w:t>
      </w:r>
      <w:r w:rsidRPr="00FA2397">
        <w:rPr>
          <w:rFonts w:asciiTheme="majorHAnsi" w:eastAsia="Arial Unicode MS" w:hAnsiTheme="majorHAnsi"/>
          <w:sz w:val="24"/>
          <w:szCs w:val="24"/>
        </w:rPr>
        <w:t xml:space="preserve"> – wniosek o wydanie zaświadczenia można złożyć pisemnie, telefaksem lub mailowo, ale odebrać tylko osobiście </w:t>
      </w:r>
      <w:r>
        <w:rPr>
          <w:rFonts w:asciiTheme="majorHAnsi" w:eastAsia="Arial Unicode MS" w:hAnsiTheme="majorHAnsi"/>
          <w:sz w:val="24"/>
          <w:szCs w:val="24"/>
        </w:rPr>
        <w:t>lub</w:t>
      </w:r>
      <w:r w:rsidRPr="00FA2397">
        <w:rPr>
          <w:rFonts w:asciiTheme="majorHAnsi" w:eastAsia="Arial Unicode MS" w:hAnsiTheme="majorHAnsi"/>
          <w:sz w:val="24"/>
          <w:szCs w:val="24"/>
        </w:rPr>
        <w:t xml:space="preserve"> przez upoważnioną pisemnie osobę</w:t>
      </w:r>
      <w:r>
        <w:rPr>
          <w:rFonts w:asciiTheme="majorHAnsi" w:eastAsia="Arial Unicode MS" w:hAnsiTheme="majorHAnsi"/>
          <w:sz w:val="24"/>
          <w:szCs w:val="24"/>
        </w:rPr>
        <w:t xml:space="preserve">, co wymusza </w:t>
      </w:r>
      <w:r w:rsidRPr="00FA2397">
        <w:rPr>
          <w:rFonts w:asciiTheme="majorHAnsi" w:eastAsia="Arial Unicode MS" w:hAnsiTheme="majorHAnsi"/>
          <w:sz w:val="24"/>
          <w:szCs w:val="24"/>
        </w:rPr>
        <w:t>konieczn</w:t>
      </w:r>
      <w:r>
        <w:rPr>
          <w:rFonts w:asciiTheme="majorHAnsi" w:eastAsia="Arial Unicode MS" w:hAnsiTheme="majorHAnsi"/>
          <w:sz w:val="24"/>
          <w:szCs w:val="24"/>
        </w:rPr>
        <w:t>ość wizyty</w:t>
      </w:r>
      <w:r w:rsidRPr="00FA2397">
        <w:rPr>
          <w:rFonts w:asciiTheme="majorHAnsi" w:eastAsia="Arial Unicode MS" w:hAnsiTheme="majorHAnsi"/>
          <w:sz w:val="24"/>
          <w:szCs w:val="24"/>
        </w:rPr>
        <w:t xml:space="preserve"> w urzędzie, które</w:t>
      </w:r>
      <w:r>
        <w:rPr>
          <w:rFonts w:asciiTheme="majorHAnsi" w:eastAsia="Arial Unicode MS" w:hAnsiTheme="majorHAnsi"/>
          <w:sz w:val="24"/>
          <w:szCs w:val="24"/>
        </w:rPr>
        <w:t xml:space="preserve"> </w:t>
      </w:r>
      <w:r w:rsidRPr="00FA2397">
        <w:rPr>
          <w:rFonts w:asciiTheme="majorHAnsi" w:eastAsia="Arial Unicode MS" w:hAnsiTheme="majorHAnsi"/>
          <w:sz w:val="24"/>
          <w:szCs w:val="24"/>
        </w:rPr>
        <w:t xml:space="preserve"> ograniczają teraz osobisty wstęp mieszkańców do urzędów</w:t>
      </w:r>
      <w:r w:rsidRPr="00AB6384">
        <w:rPr>
          <w:rFonts w:asciiTheme="majorHAnsi" w:eastAsia="Arial Unicode MS" w:hAnsiTheme="majorHAnsi"/>
          <w:sz w:val="24"/>
          <w:szCs w:val="24"/>
        </w:rPr>
        <w:t xml:space="preserve"> </w:t>
      </w:r>
      <w:r w:rsidRPr="00FA2397">
        <w:rPr>
          <w:rFonts w:asciiTheme="majorHAnsi" w:eastAsia="Arial Unicode MS" w:hAnsiTheme="majorHAnsi"/>
          <w:sz w:val="24"/>
          <w:szCs w:val="24"/>
        </w:rPr>
        <w:t xml:space="preserve">i </w:t>
      </w:r>
      <w:r>
        <w:rPr>
          <w:rFonts w:asciiTheme="majorHAnsi" w:eastAsia="Arial Unicode MS" w:hAnsiTheme="majorHAnsi"/>
          <w:sz w:val="24"/>
          <w:szCs w:val="24"/>
        </w:rPr>
        <w:t>nie wiadomo, kiedy to się zmieni. Z tego samego</w:t>
      </w:r>
      <w:r w:rsidRPr="00FA2397">
        <w:rPr>
          <w:rFonts w:asciiTheme="majorHAnsi" w:eastAsia="Arial Unicode MS" w:hAnsiTheme="majorHAnsi"/>
          <w:sz w:val="24"/>
          <w:szCs w:val="24"/>
        </w:rPr>
        <w:t xml:space="preserve"> względu </w:t>
      </w:r>
      <w:r>
        <w:rPr>
          <w:rFonts w:asciiTheme="majorHAnsi" w:eastAsia="Arial Unicode MS" w:hAnsiTheme="majorHAnsi"/>
          <w:sz w:val="24"/>
          <w:szCs w:val="24"/>
        </w:rPr>
        <w:t>(o</w:t>
      </w:r>
      <w:r w:rsidRPr="00FA2397">
        <w:rPr>
          <w:rFonts w:asciiTheme="majorHAnsi" w:eastAsia="Arial Unicode MS" w:hAnsiTheme="majorHAnsi"/>
          <w:sz w:val="24"/>
          <w:szCs w:val="24"/>
        </w:rPr>
        <w:t>graniczon</w:t>
      </w:r>
      <w:r>
        <w:rPr>
          <w:rFonts w:asciiTheme="majorHAnsi" w:eastAsia="Arial Unicode MS" w:hAnsiTheme="majorHAnsi"/>
          <w:sz w:val="24"/>
          <w:szCs w:val="24"/>
        </w:rPr>
        <w:t>ej dostępności</w:t>
      </w:r>
      <w:r w:rsidRPr="00FA2397">
        <w:rPr>
          <w:rFonts w:asciiTheme="majorHAnsi" w:eastAsia="Arial Unicode MS" w:hAnsiTheme="majorHAnsi"/>
          <w:sz w:val="24"/>
          <w:szCs w:val="24"/>
        </w:rPr>
        <w:t xml:space="preserve"> urzędów</w:t>
      </w:r>
      <w:r>
        <w:rPr>
          <w:rFonts w:asciiTheme="majorHAnsi" w:eastAsia="Arial Unicode MS" w:hAnsiTheme="majorHAnsi"/>
          <w:sz w:val="24"/>
          <w:szCs w:val="24"/>
        </w:rPr>
        <w:t xml:space="preserve">) wystąpią </w:t>
      </w:r>
      <w:r w:rsidRPr="00FA2397">
        <w:rPr>
          <w:rFonts w:asciiTheme="majorHAnsi" w:eastAsia="Arial Unicode MS" w:hAnsiTheme="majorHAnsi"/>
          <w:sz w:val="24"/>
          <w:szCs w:val="24"/>
        </w:rPr>
        <w:t>utrudnienia w składaniu wniosków o dopisanie do rejestru wyborców.</w:t>
      </w:r>
    </w:p>
    <w:p w:rsidR="00A540D9" w:rsidRDefault="00A540D9" w:rsidP="00A540D9">
      <w:pPr>
        <w:pStyle w:val="11Trescpisma"/>
        <w:autoSpaceDE w:val="0"/>
        <w:autoSpaceDN w:val="0"/>
        <w:adjustRightInd w:val="0"/>
        <w:spacing w:before="120"/>
        <w:ind w:left="357"/>
        <w:rPr>
          <w:rFonts w:asciiTheme="majorHAnsi" w:eastAsia="Arial Unicode MS" w:hAnsiTheme="majorHAnsi"/>
          <w:sz w:val="24"/>
          <w:szCs w:val="24"/>
        </w:rPr>
      </w:pPr>
    </w:p>
    <w:p w:rsidR="00A540D9" w:rsidRDefault="00A540D9" w:rsidP="00A540D9">
      <w:pPr>
        <w:pStyle w:val="11Trescpisma"/>
        <w:autoSpaceDE w:val="0"/>
        <w:autoSpaceDN w:val="0"/>
        <w:adjustRightInd w:val="0"/>
        <w:spacing w:before="120"/>
        <w:ind w:left="357"/>
        <w:rPr>
          <w:rFonts w:asciiTheme="majorHAnsi" w:eastAsia="Arial Unicode MS" w:hAnsiTheme="majorHAnsi"/>
          <w:sz w:val="24"/>
          <w:szCs w:val="24"/>
        </w:rPr>
      </w:pPr>
    </w:p>
    <w:p w:rsidR="00A540D9" w:rsidRPr="00FA2397" w:rsidRDefault="00A540D9" w:rsidP="00A540D9">
      <w:pPr>
        <w:pStyle w:val="11Trescpisma"/>
        <w:autoSpaceDE w:val="0"/>
        <w:autoSpaceDN w:val="0"/>
        <w:adjustRightInd w:val="0"/>
        <w:spacing w:before="120"/>
        <w:ind w:left="357"/>
        <w:rPr>
          <w:rFonts w:asciiTheme="majorHAnsi" w:eastAsia="Arial Unicode MS" w:hAnsiTheme="majorHAnsi"/>
          <w:sz w:val="24"/>
          <w:szCs w:val="24"/>
        </w:rPr>
      </w:pPr>
    </w:p>
    <w:p w:rsidR="00287554" w:rsidRPr="00A540D9" w:rsidRDefault="00287554" w:rsidP="00287554">
      <w:pPr>
        <w:pStyle w:val="11Trescpisma"/>
        <w:numPr>
          <w:ilvl w:val="0"/>
          <w:numId w:val="4"/>
        </w:numPr>
        <w:autoSpaceDE w:val="0"/>
        <w:autoSpaceDN w:val="0"/>
        <w:adjustRightInd w:val="0"/>
        <w:spacing w:before="120"/>
        <w:ind w:left="357" w:hanging="357"/>
        <w:rPr>
          <w:rFonts w:asciiTheme="majorHAnsi" w:eastAsia="Arial Unicode MS" w:hAnsiTheme="majorHAnsi"/>
          <w:sz w:val="24"/>
          <w:szCs w:val="24"/>
        </w:rPr>
      </w:pPr>
      <w:r w:rsidRPr="00A540D9">
        <w:rPr>
          <w:rFonts w:asciiTheme="majorHAnsi" w:eastAsia="Arial Unicode MS" w:hAnsiTheme="majorHAnsi"/>
          <w:b/>
          <w:sz w:val="24"/>
          <w:szCs w:val="24"/>
        </w:rPr>
        <w:t>(ewentualna) Druga tura wyborów</w:t>
      </w:r>
      <w:r w:rsidRPr="00A540D9">
        <w:rPr>
          <w:rFonts w:asciiTheme="majorHAnsi" w:eastAsia="Arial Unicode MS" w:hAnsiTheme="majorHAnsi"/>
          <w:sz w:val="24"/>
          <w:szCs w:val="24"/>
        </w:rPr>
        <w:t xml:space="preserve"> - jak zorganizować II turę wyborów (14 dni później) w sytuacji, w której okaże się, że np. znaczący procent osób pracujących przy wyborach (członkowie OKW, operatorzy oraz pracownicy urzędów) zostało zakażonych podczas tej pracy? Problemem będzie organizacja II tury wyborów nawet w przypadku, gdy będzie to dotyczyło tylko 30% osób  zaangażowanych przy wyborach w I turze.</w:t>
      </w:r>
    </w:p>
    <w:p w:rsidR="00287554" w:rsidRDefault="00287554" w:rsidP="00287554">
      <w:pPr>
        <w:pStyle w:val="11Trescpisma"/>
        <w:numPr>
          <w:ilvl w:val="0"/>
          <w:numId w:val="4"/>
        </w:numPr>
        <w:autoSpaceDE w:val="0"/>
        <w:autoSpaceDN w:val="0"/>
        <w:adjustRightInd w:val="0"/>
        <w:spacing w:before="120"/>
        <w:ind w:left="357" w:hanging="357"/>
        <w:rPr>
          <w:rFonts w:asciiTheme="majorHAnsi" w:hAnsiTheme="majorHAnsi" w:cs="Helv"/>
          <w:i/>
          <w:sz w:val="24"/>
          <w:szCs w:val="24"/>
        </w:rPr>
      </w:pPr>
      <w:r w:rsidRPr="00FA2397">
        <w:rPr>
          <w:rFonts w:asciiTheme="majorHAnsi" w:hAnsiTheme="majorHAnsi" w:cs="Helv"/>
          <w:b/>
          <w:sz w:val="24"/>
          <w:szCs w:val="24"/>
        </w:rPr>
        <w:t>Wysokość dotacji</w:t>
      </w:r>
      <w:r w:rsidRPr="00FA2397">
        <w:rPr>
          <w:rFonts w:asciiTheme="majorHAnsi" w:hAnsiTheme="majorHAnsi" w:cs="Helv"/>
          <w:sz w:val="24"/>
          <w:szCs w:val="24"/>
        </w:rPr>
        <w:t xml:space="preserve"> - </w:t>
      </w:r>
      <w:r w:rsidRPr="00FA2397">
        <w:rPr>
          <w:rFonts w:asciiTheme="majorHAnsi" w:eastAsia="Arial Unicode MS" w:hAnsiTheme="majorHAnsi"/>
          <w:sz w:val="24"/>
          <w:szCs w:val="24"/>
        </w:rPr>
        <w:t xml:space="preserve">wysokość otrzymanej dotacji przewiduje tylko standardowe wydatki na pokrycie kosztów realizacji wszystkich zadań. </w:t>
      </w:r>
      <w:r>
        <w:rPr>
          <w:rFonts w:asciiTheme="majorHAnsi" w:eastAsia="Arial Unicode MS" w:hAnsiTheme="majorHAnsi"/>
          <w:sz w:val="24"/>
          <w:szCs w:val="24"/>
        </w:rPr>
        <w:t xml:space="preserve">Wydatki </w:t>
      </w:r>
      <w:r w:rsidRPr="00FA2397">
        <w:rPr>
          <w:rFonts w:asciiTheme="majorHAnsi" w:eastAsia="Arial Unicode MS" w:hAnsiTheme="majorHAnsi"/>
          <w:sz w:val="24"/>
          <w:szCs w:val="24"/>
        </w:rPr>
        <w:t xml:space="preserve">związane </w:t>
      </w:r>
      <w:r>
        <w:rPr>
          <w:rFonts w:asciiTheme="majorHAnsi" w:eastAsia="Arial Unicode MS" w:hAnsiTheme="majorHAnsi"/>
          <w:sz w:val="24"/>
          <w:szCs w:val="24"/>
        </w:rPr>
        <w:br/>
      </w:r>
      <w:r w:rsidRPr="00FA2397">
        <w:rPr>
          <w:rFonts w:asciiTheme="majorHAnsi" w:eastAsia="Arial Unicode MS" w:hAnsiTheme="majorHAnsi"/>
          <w:sz w:val="24"/>
          <w:szCs w:val="24"/>
        </w:rPr>
        <w:t>z obecną sytuacją</w:t>
      </w:r>
      <w:bookmarkStart w:id="0" w:name="_GoBack"/>
      <w:bookmarkEnd w:id="0"/>
      <w:r w:rsidRPr="00FA2397">
        <w:rPr>
          <w:rFonts w:asciiTheme="majorHAnsi" w:eastAsia="Arial Unicode MS" w:hAnsiTheme="majorHAnsi"/>
          <w:sz w:val="24"/>
          <w:szCs w:val="24"/>
        </w:rPr>
        <w:t xml:space="preserve"> (przy obecnych cenach) </w:t>
      </w:r>
      <w:r>
        <w:rPr>
          <w:rFonts w:asciiTheme="majorHAnsi" w:eastAsia="Arial Unicode MS" w:hAnsiTheme="majorHAnsi"/>
          <w:sz w:val="24"/>
          <w:szCs w:val="24"/>
        </w:rPr>
        <w:t xml:space="preserve">na zakup </w:t>
      </w:r>
      <w:r w:rsidRPr="00FA2397">
        <w:rPr>
          <w:rFonts w:asciiTheme="majorHAnsi" w:eastAsia="Arial Unicode MS" w:hAnsiTheme="majorHAnsi"/>
          <w:sz w:val="24"/>
          <w:szCs w:val="24"/>
        </w:rPr>
        <w:t>chociażby płyn</w:t>
      </w:r>
      <w:r>
        <w:rPr>
          <w:rFonts w:asciiTheme="majorHAnsi" w:eastAsia="Arial Unicode MS" w:hAnsiTheme="majorHAnsi"/>
          <w:sz w:val="24"/>
          <w:szCs w:val="24"/>
        </w:rPr>
        <w:t>ów</w:t>
      </w:r>
      <w:r w:rsidRPr="00FA2397">
        <w:rPr>
          <w:rFonts w:asciiTheme="majorHAnsi" w:eastAsia="Arial Unicode MS" w:hAnsiTheme="majorHAnsi"/>
          <w:sz w:val="24"/>
          <w:szCs w:val="24"/>
        </w:rPr>
        <w:t xml:space="preserve"> dezynfekując</w:t>
      </w:r>
      <w:r>
        <w:rPr>
          <w:rFonts w:asciiTheme="majorHAnsi" w:eastAsia="Arial Unicode MS" w:hAnsiTheme="majorHAnsi"/>
          <w:sz w:val="24"/>
          <w:szCs w:val="24"/>
        </w:rPr>
        <w:t>ych</w:t>
      </w:r>
      <w:r w:rsidRPr="00FA2397">
        <w:rPr>
          <w:rFonts w:asciiTheme="majorHAnsi" w:eastAsia="Arial Unicode MS" w:hAnsiTheme="majorHAnsi"/>
          <w:sz w:val="24"/>
          <w:szCs w:val="24"/>
        </w:rPr>
        <w:t>, masecz</w:t>
      </w:r>
      <w:r>
        <w:rPr>
          <w:rFonts w:asciiTheme="majorHAnsi" w:eastAsia="Arial Unicode MS" w:hAnsiTheme="majorHAnsi"/>
          <w:sz w:val="24"/>
          <w:szCs w:val="24"/>
        </w:rPr>
        <w:t>e</w:t>
      </w:r>
      <w:r w:rsidRPr="00FA2397">
        <w:rPr>
          <w:rFonts w:asciiTheme="majorHAnsi" w:eastAsia="Arial Unicode MS" w:hAnsiTheme="majorHAnsi"/>
          <w:sz w:val="24"/>
          <w:szCs w:val="24"/>
        </w:rPr>
        <w:t>k, rękawicz</w:t>
      </w:r>
      <w:r>
        <w:rPr>
          <w:rFonts w:asciiTheme="majorHAnsi" w:eastAsia="Arial Unicode MS" w:hAnsiTheme="majorHAnsi"/>
          <w:sz w:val="24"/>
          <w:szCs w:val="24"/>
        </w:rPr>
        <w:t>e</w:t>
      </w:r>
      <w:r w:rsidRPr="00FA2397">
        <w:rPr>
          <w:rFonts w:asciiTheme="majorHAnsi" w:eastAsia="Arial Unicode MS" w:hAnsiTheme="majorHAnsi"/>
          <w:sz w:val="24"/>
          <w:szCs w:val="24"/>
        </w:rPr>
        <w:t>k i inn</w:t>
      </w:r>
      <w:r>
        <w:rPr>
          <w:rFonts w:asciiTheme="majorHAnsi" w:eastAsia="Arial Unicode MS" w:hAnsiTheme="majorHAnsi"/>
          <w:sz w:val="24"/>
          <w:szCs w:val="24"/>
        </w:rPr>
        <w:t>ych</w:t>
      </w:r>
      <w:r w:rsidRPr="00FA2397">
        <w:rPr>
          <w:rFonts w:asciiTheme="majorHAnsi" w:eastAsia="Arial Unicode MS" w:hAnsiTheme="majorHAnsi"/>
          <w:sz w:val="24"/>
          <w:szCs w:val="24"/>
        </w:rPr>
        <w:t xml:space="preserve"> środk</w:t>
      </w:r>
      <w:r>
        <w:rPr>
          <w:rFonts w:asciiTheme="majorHAnsi" w:eastAsia="Arial Unicode MS" w:hAnsiTheme="majorHAnsi"/>
          <w:sz w:val="24"/>
          <w:szCs w:val="24"/>
        </w:rPr>
        <w:t xml:space="preserve">ów - </w:t>
      </w:r>
      <w:r w:rsidRPr="00FA2397">
        <w:rPr>
          <w:rFonts w:asciiTheme="majorHAnsi" w:eastAsia="Arial Unicode MS" w:hAnsiTheme="majorHAnsi"/>
          <w:sz w:val="24"/>
          <w:szCs w:val="24"/>
        </w:rPr>
        <w:t xml:space="preserve">w dotacji </w:t>
      </w:r>
      <w:r>
        <w:rPr>
          <w:rFonts w:asciiTheme="majorHAnsi" w:eastAsia="Arial Unicode MS" w:hAnsiTheme="majorHAnsi"/>
          <w:sz w:val="24"/>
          <w:szCs w:val="24"/>
        </w:rPr>
        <w:t xml:space="preserve">nie są </w:t>
      </w:r>
      <w:r w:rsidRPr="00FA2397">
        <w:rPr>
          <w:rFonts w:asciiTheme="majorHAnsi" w:eastAsia="Arial Unicode MS" w:hAnsiTheme="majorHAnsi"/>
          <w:sz w:val="24"/>
          <w:szCs w:val="24"/>
        </w:rPr>
        <w:t>uwzględnione</w:t>
      </w:r>
      <w:r>
        <w:rPr>
          <w:rFonts w:asciiTheme="majorHAnsi" w:eastAsia="Arial Unicode MS" w:hAnsiTheme="majorHAnsi"/>
          <w:sz w:val="24"/>
          <w:szCs w:val="24"/>
        </w:rPr>
        <w:t>. N</w:t>
      </w:r>
      <w:r w:rsidRPr="00FA2397">
        <w:rPr>
          <w:rFonts w:asciiTheme="majorHAnsi" w:eastAsia="Arial Unicode MS" w:hAnsiTheme="majorHAnsi"/>
          <w:sz w:val="24"/>
          <w:szCs w:val="24"/>
        </w:rPr>
        <w:t xml:space="preserve">ie ma </w:t>
      </w:r>
      <w:r>
        <w:rPr>
          <w:rFonts w:asciiTheme="majorHAnsi" w:eastAsia="Arial Unicode MS" w:hAnsiTheme="majorHAnsi"/>
          <w:sz w:val="24"/>
          <w:szCs w:val="24"/>
        </w:rPr>
        <w:t xml:space="preserve">również </w:t>
      </w:r>
      <w:r w:rsidRPr="00FA2397">
        <w:rPr>
          <w:rFonts w:asciiTheme="majorHAnsi" w:eastAsia="Arial Unicode MS" w:hAnsiTheme="majorHAnsi"/>
          <w:sz w:val="24"/>
          <w:szCs w:val="24"/>
        </w:rPr>
        <w:t>żadn</w:t>
      </w:r>
      <w:r>
        <w:rPr>
          <w:rFonts w:asciiTheme="majorHAnsi" w:eastAsia="Arial Unicode MS" w:hAnsiTheme="majorHAnsi"/>
          <w:sz w:val="24"/>
          <w:szCs w:val="24"/>
        </w:rPr>
        <w:t xml:space="preserve">ej </w:t>
      </w:r>
      <w:r w:rsidRPr="00FA2397">
        <w:rPr>
          <w:rFonts w:asciiTheme="majorHAnsi" w:eastAsia="Arial Unicode MS" w:hAnsiTheme="majorHAnsi"/>
          <w:sz w:val="24"/>
          <w:szCs w:val="24"/>
        </w:rPr>
        <w:t xml:space="preserve"> informacji, że </w:t>
      </w:r>
      <w:r>
        <w:rPr>
          <w:rFonts w:asciiTheme="majorHAnsi" w:eastAsia="Arial Unicode MS" w:hAnsiTheme="majorHAnsi"/>
          <w:sz w:val="24"/>
          <w:szCs w:val="24"/>
        </w:rPr>
        <w:t>tak się stanie.</w:t>
      </w:r>
      <w:r w:rsidRPr="00FA2397">
        <w:rPr>
          <w:rFonts w:asciiTheme="majorHAnsi" w:eastAsia="Arial Unicode MS" w:hAnsiTheme="majorHAnsi"/>
          <w:sz w:val="24"/>
          <w:szCs w:val="24"/>
        </w:rPr>
        <w:t xml:space="preserve"> </w:t>
      </w:r>
    </w:p>
    <w:p w:rsidR="00287554" w:rsidRDefault="00287554" w:rsidP="00287554">
      <w:pPr>
        <w:pStyle w:val="11Trescpisma"/>
        <w:spacing w:before="240"/>
        <w:rPr>
          <w:rFonts w:asciiTheme="majorHAnsi" w:hAnsiTheme="majorHAnsi" w:cs="Helv"/>
          <w:sz w:val="24"/>
          <w:szCs w:val="24"/>
        </w:rPr>
      </w:pPr>
      <w:r>
        <w:rPr>
          <w:rFonts w:asciiTheme="majorHAnsi" w:hAnsiTheme="majorHAnsi" w:cs="Helv"/>
          <w:sz w:val="24"/>
          <w:szCs w:val="24"/>
        </w:rPr>
        <w:t>Uzyskanie stanowiska Państwowej Komisji Wyborczej w powyższych  sprawach jest dla urzędów miast niezbędne dla p</w:t>
      </w:r>
      <w:r w:rsidRPr="00B952C6">
        <w:rPr>
          <w:rFonts w:asciiTheme="majorHAnsi" w:hAnsiTheme="majorHAnsi" w:cs="Helv"/>
          <w:sz w:val="24"/>
          <w:szCs w:val="24"/>
        </w:rPr>
        <w:t>rawidłow</w:t>
      </w:r>
      <w:r>
        <w:rPr>
          <w:rFonts w:asciiTheme="majorHAnsi" w:hAnsiTheme="majorHAnsi" w:cs="Helv"/>
          <w:sz w:val="24"/>
          <w:szCs w:val="24"/>
        </w:rPr>
        <w:t xml:space="preserve">ego </w:t>
      </w:r>
      <w:r w:rsidRPr="00B952C6">
        <w:rPr>
          <w:rFonts w:asciiTheme="majorHAnsi" w:hAnsiTheme="majorHAnsi" w:cs="Helv"/>
          <w:sz w:val="24"/>
          <w:szCs w:val="24"/>
        </w:rPr>
        <w:t>przygotowani</w:t>
      </w:r>
      <w:r>
        <w:rPr>
          <w:rFonts w:asciiTheme="majorHAnsi" w:hAnsiTheme="majorHAnsi" w:cs="Helv"/>
          <w:sz w:val="24"/>
          <w:szCs w:val="24"/>
        </w:rPr>
        <w:t>a i przeprowadzenia</w:t>
      </w:r>
      <w:r w:rsidRPr="00B952C6">
        <w:rPr>
          <w:rFonts w:asciiTheme="majorHAnsi" w:hAnsiTheme="majorHAnsi" w:cs="Helv"/>
          <w:sz w:val="24"/>
          <w:szCs w:val="24"/>
        </w:rPr>
        <w:t xml:space="preserve"> najbliższych wyborów</w:t>
      </w:r>
      <w:r>
        <w:rPr>
          <w:rFonts w:asciiTheme="majorHAnsi" w:hAnsiTheme="majorHAnsi" w:cs="Helv"/>
          <w:sz w:val="24"/>
          <w:szCs w:val="24"/>
        </w:rPr>
        <w:t xml:space="preserve">. Jeżeli nasze wystąpienie wymaga dodatkowych wyjaśnień uprzejmie prosimy o informację. Jesteśmy w każdej chwili gotowi do podjęcia rozmów oraz każdej innej formy współpracy z PKW.   </w:t>
      </w:r>
    </w:p>
    <w:p w:rsidR="00287554" w:rsidRDefault="00287554" w:rsidP="00287554">
      <w:pPr>
        <w:pStyle w:val="11Trescpisma"/>
        <w:spacing w:before="120"/>
        <w:ind w:firstLine="426"/>
        <w:rPr>
          <w:rFonts w:asciiTheme="majorHAnsi" w:hAnsiTheme="majorHAnsi" w:cs="Helv"/>
          <w:sz w:val="24"/>
          <w:szCs w:val="24"/>
        </w:rPr>
      </w:pPr>
    </w:p>
    <w:p w:rsidR="00287554" w:rsidRPr="00FA2397" w:rsidRDefault="00287554" w:rsidP="00287554">
      <w:pPr>
        <w:pStyle w:val="11Trescpisma"/>
        <w:spacing w:before="0"/>
        <w:rPr>
          <w:rFonts w:asciiTheme="majorHAnsi" w:eastAsia="Arial Unicode MS" w:hAnsiTheme="majorHAnsi"/>
          <w:sz w:val="24"/>
          <w:szCs w:val="24"/>
        </w:rPr>
      </w:pPr>
    </w:p>
    <w:p w:rsidR="00287554" w:rsidRPr="00AE2F8A" w:rsidRDefault="00287554" w:rsidP="00AE2F8A">
      <w:pPr>
        <w:jc w:val="both"/>
        <w:rPr>
          <w:rFonts w:asciiTheme="majorHAnsi" w:hAnsiTheme="majorHAnsi"/>
          <w:sz w:val="22"/>
          <w:szCs w:val="22"/>
          <w:lang w:val="en-GB"/>
        </w:rPr>
      </w:pPr>
      <w:r>
        <w:rPr>
          <w:rFonts w:asciiTheme="majorHAnsi" w:hAnsiTheme="majorHAnsi"/>
          <w:sz w:val="24"/>
          <w:szCs w:val="24"/>
        </w:rPr>
        <w:t xml:space="preserve">Z </w:t>
      </w:r>
      <w:r w:rsidRPr="00CD007A">
        <w:rPr>
          <w:rFonts w:asciiTheme="majorHAnsi" w:hAnsiTheme="majorHAnsi"/>
          <w:sz w:val="24"/>
          <w:szCs w:val="24"/>
        </w:rPr>
        <w:t xml:space="preserve"> wyrazami szacunk</w:t>
      </w:r>
      <w:r w:rsidR="00AE2F8A">
        <w:rPr>
          <w:rFonts w:asciiTheme="majorHAnsi" w:hAnsiTheme="majorHAnsi"/>
          <w:sz w:val="24"/>
          <w:szCs w:val="24"/>
        </w:rPr>
        <w:t>u</w:t>
      </w:r>
    </w:p>
    <w:p w:rsidR="00287554" w:rsidRPr="00AE2F8A" w:rsidRDefault="00287554" w:rsidP="00287554">
      <w:pPr>
        <w:ind w:left="4111" w:hanging="992"/>
        <w:jc w:val="center"/>
        <w:rPr>
          <w:rFonts w:asciiTheme="majorHAnsi" w:hAnsiTheme="majorHAnsi"/>
          <w:sz w:val="22"/>
          <w:szCs w:val="22"/>
          <w:lang w:val="en-GB"/>
        </w:rPr>
      </w:pPr>
    </w:p>
    <w:p w:rsidR="00287554" w:rsidRDefault="00287554" w:rsidP="006F755B">
      <w:pPr>
        <w:ind w:left="-142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287554" w:rsidRDefault="000F3EF2" w:rsidP="006F755B">
      <w:pPr>
        <w:ind w:left="-142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4062962</wp:posOffset>
            </wp:positionH>
            <wp:positionV relativeFrom="page">
              <wp:posOffset>4371278</wp:posOffset>
            </wp:positionV>
            <wp:extent cx="418295" cy="1077951"/>
            <wp:effectExtent l="19050" t="0" r="805" b="0"/>
            <wp:wrapNone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95" cy="1077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554" w:rsidRDefault="00AE2F8A" w:rsidP="006F755B">
      <w:pPr>
        <w:ind w:left="-142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915670</wp:posOffset>
            </wp:positionH>
            <wp:positionV relativeFrom="paragraph">
              <wp:posOffset>82550</wp:posOffset>
            </wp:positionV>
            <wp:extent cx="1038225" cy="897890"/>
            <wp:effectExtent l="19050" t="0" r="9525" b="0"/>
            <wp:wrapNone/>
            <wp:docPr id="17" name="Obraz 1" descr="podpis-Bialystok-Truskola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-Bialystok-Truskolask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7554" w:rsidRDefault="00287554" w:rsidP="006F755B">
      <w:pPr>
        <w:ind w:left="-142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287554" w:rsidRDefault="00287554" w:rsidP="006F755B">
      <w:pPr>
        <w:ind w:left="-142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AE2F8A" w:rsidRDefault="00AE2F8A" w:rsidP="00AE2F8A">
      <w:pPr>
        <w:rPr>
          <w:rFonts w:ascii="Cambria" w:hAnsi="Cambria"/>
          <w:b/>
          <w:sz w:val="24"/>
        </w:rPr>
      </w:pPr>
    </w:p>
    <w:p w:rsidR="00AE2F8A" w:rsidRPr="00AE2F8A" w:rsidRDefault="00AE2F8A" w:rsidP="00AE2F8A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4"/>
        </w:rPr>
        <w:t xml:space="preserve">        </w:t>
      </w:r>
      <w:r w:rsidR="00241A25">
        <w:rPr>
          <w:rFonts w:ascii="Cambria" w:hAnsi="Cambria"/>
          <w:b/>
          <w:sz w:val="24"/>
        </w:rPr>
        <w:t xml:space="preserve">             </w:t>
      </w:r>
      <w:r>
        <w:rPr>
          <w:rFonts w:ascii="Cambria" w:hAnsi="Cambria"/>
          <w:b/>
          <w:sz w:val="24"/>
        </w:rPr>
        <w:t xml:space="preserve"> </w:t>
      </w:r>
      <w:r w:rsidRPr="00AE2F8A">
        <w:rPr>
          <w:rFonts w:ascii="Cambria" w:hAnsi="Cambria"/>
          <w:b/>
          <w:sz w:val="22"/>
          <w:szCs w:val="22"/>
        </w:rPr>
        <w:t>Tadeusz Truskolaski</w:t>
      </w:r>
      <w:r w:rsidR="00A4504A">
        <w:rPr>
          <w:rFonts w:ascii="Cambria" w:hAnsi="Cambria"/>
          <w:b/>
          <w:sz w:val="22"/>
          <w:szCs w:val="22"/>
        </w:rPr>
        <w:t xml:space="preserve">                                                  Zygmunt Frankiewicz</w:t>
      </w:r>
    </w:p>
    <w:p w:rsidR="00A4504A" w:rsidRDefault="00A4504A" w:rsidP="00AE2F8A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Prezydent Miasta Białystok</w:t>
      </w:r>
      <w:r w:rsidR="00241A25">
        <w:rPr>
          <w:rFonts w:ascii="Cambria" w:hAnsi="Cambria"/>
          <w:b/>
          <w:sz w:val="22"/>
          <w:szCs w:val="22"/>
        </w:rPr>
        <w:t xml:space="preserve">        </w:t>
      </w:r>
      <w:r>
        <w:rPr>
          <w:rFonts w:ascii="Cambria" w:hAnsi="Cambria"/>
          <w:b/>
          <w:sz w:val="22"/>
          <w:szCs w:val="22"/>
        </w:rPr>
        <w:t xml:space="preserve">                                             Senator RP</w:t>
      </w:r>
      <w:r w:rsidR="00241A25">
        <w:rPr>
          <w:rFonts w:ascii="Cambria" w:hAnsi="Cambria"/>
          <w:b/>
          <w:sz w:val="22"/>
          <w:szCs w:val="22"/>
        </w:rPr>
        <w:t xml:space="preserve">                    </w:t>
      </w:r>
      <w:r w:rsidR="00AE2F8A">
        <w:rPr>
          <w:rFonts w:ascii="Cambria" w:hAnsi="Cambria"/>
          <w:b/>
          <w:sz w:val="22"/>
          <w:szCs w:val="22"/>
        </w:rPr>
        <w:t xml:space="preserve"> </w:t>
      </w:r>
    </w:p>
    <w:p w:rsidR="00AE2F8A" w:rsidRPr="00AE2F8A" w:rsidRDefault="00A4504A" w:rsidP="00AE2F8A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</w:t>
      </w:r>
      <w:r w:rsidR="00AE2F8A" w:rsidRPr="00AE2F8A">
        <w:rPr>
          <w:rFonts w:ascii="Cambria" w:hAnsi="Cambria"/>
          <w:b/>
          <w:sz w:val="22"/>
          <w:szCs w:val="22"/>
        </w:rPr>
        <w:t>Prezes Zarządu</w:t>
      </w:r>
      <w:r>
        <w:rPr>
          <w:rFonts w:ascii="Cambria" w:hAnsi="Cambria"/>
          <w:b/>
          <w:sz w:val="22"/>
          <w:szCs w:val="22"/>
        </w:rPr>
        <w:t xml:space="preserve">                                                             Prezes Zarządu     </w:t>
      </w:r>
    </w:p>
    <w:p w:rsidR="00AE2F8A" w:rsidRPr="00AE2F8A" w:rsidRDefault="00AE2F8A" w:rsidP="00350AC6">
      <w:pPr>
        <w:jc w:val="center"/>
        <w:rPr>
          <w:rFonts w:ascii="Cambria" w:hAnsi="Cambria"/>
          <w:b/>
          <w:sz w:val="22"/>
          <w:szCs w:val="22"/>
        </w:rPr>
      </w:pPr>
      <w:r w:rsidRPr="00AE2F8A">
        <w:rPr>
          <w:rFonts w:ascii="Cambria" w:hAnsi="Cambria"/>
          <w:b/>
          <w:sz w:val="22"/>
          <w:szCs w:val="22"/>
        </w:rPr>
        <w:t>Unii Metropolii Polskich</w:t>
      </w:r>
      <w:r w:rsidR="00A4504A">
        <w:rPr>
          <w:rFonts w:ascii="Cambria" w:hAnsi="Cambria"/>
          <w:b/>
          <w:sz w:val="22"/>
          <w:szCs w:val="22"/>
        </w:rPr>
        <w:t xml:space="preserve">                                             Związku Miast Polskich</w:t>
      </w:r>
    </w:p>
    <w:p w:rsidR="00287554" w:rsidRDefault="00287554" w:rsidP="006F755B">
      <w:pPr>
        <w:ind w:left="-142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287554" w:rsidRDefault="00287554" w:rsidP="006F755B">
      <w:pPr>
        <w:ind w:left="-142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287554" w:rsidRDefault="00287554" w:rsidP="006F755B">
      <w:pPr>
        <w:ind w:left="-142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287554" w:rsidRDefault="00287554" w:rsidP="006F755B">
      <w:pPr>
        <w:ind w:left="-142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287554" w:rsidRDefault="00287554" w:rsidP="006F755B">
      <w:pPr>
        <w:ind w:left="-142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287554" w:rsidRDefault="00287554" w:rsidP="006F755B">
      <w:pPr>
        <w:ind w:left="-142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C64743" w:rsidRDefault="00C64743" w:rsidP="006F755B">
      <w:pPr>
        <w:ind w:left="-142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287554" w:rsidRDefault="00287554" w:rsidP="006F755B">
      <w:pPr>
        <w:ind w:left="-142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287554" w:rsidRDefault="00287554" w:rsidP="006F755B">
      <w:pPr>
        <w:ind w:left="-142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287554" w:rsidRDefault="00287554" w:rsidP="006F755B">
      <w:pPr>
        <w:ind w:left="-142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AE2F8A" w:rsidRPr="00E64F7C" w:rsidRDefault="00AE2F8A" w:rsidP="00AE2F8A">
      <w:pPr>
        <w:ind w:left="-142"/>
        <w:rPr>
          <w:rFonts w:asciiTheme="majorHAnsi" w:hAnsiTheme="majorHAnsi" w:cstheme="minorHAnsi"/>
          <w:sz w:val="20"/>
          <w:szCs w:val="20"/>
          <w:u w:val="single"/>
        </w:rPr>
      </w:pPr>
      <w:r w:rsidRPr="00E64F7C">
        <w:rPr>
          <w:rFonts w:asciiTheme="majorHAnsi" w:hAnsiTheme="majorHAnsi" w:cstheme="minorHAnsi"/>
          <w:sz w:val="20"/>
          <w:szCs w:val="20"/>
          <w:u w:val="single"/>
        </w:rPr>
        <w:t>do wiadomości:</w:t>
      </w:r>
    </w:p>
    <w:p w:rsidR="00AE2F8A" w:rsidRPr="00E64F7C" w:rsidRDefault="00AE2F8A" w:rsidP="00AE2F8A">
      <w:pPr>
        <w:spacing w:before="120"/>
        <w:ind w:left="-142"/>
        <w:rPr>
          <w:rFonts w:asciiTheme="majorHAnsi" w:hAnsiTheme="majorHAnsi"/>
          <w:b/>
          <w:sz w:val="22"/>
          <w:szCs w:val="22"/>
        </w:rPr>
      </w:pPr>
      <w:r w:rsidRPr="00E64F7C">
        <w:rPr>
          <w:rFonts w:asciiTheme="majorHAnsi" w:hAnsiTheme="majorHAnsi" w:cstheme="minorHAnsi"/>
          <w:b/>
          <w:sz w:val="22"/>
          <w:szCs w:val="22"/>
        </w:rPr>
        <w:t xml:space="preserve">Pan </w:t>
      </w:r>
      <w:r w:rsidRPr="00E64F7C">
        <w:rPr>
          <w:rFonts w:asciiTheme="majorHAnsi" w:hAnsiTheme="majorHAnsi"/>
          <w:b/>
          <w:sz w:val="22"/>
          <w:szCs w:val="22"/>
        </w:rPr>
        <w:t>Paweł Szefernaker</w:t>
      </w:r>
    </w:p>
    <w:p w:rsidR="00AE2F8A" w:rsidRPr="00E64F7C" w:rsidRDefault="00AE2F8A" w:rsidP="00AE2F8A">
      <w:pPr>
        <w:ind w:left="-142"/>
        <w:rPr>
          <w:rFonts w:asciiTheme="majorHAnsi" w:hAnsiTheme="majorHAnsi" w:cstheme="minorHAnsi"/>
          <w:sz w:val="22"/>
          <w:szCs w:val="22"/>
          <w:u w:val="single"/>
        </w:rPr>
      </w:pPr>
      <w:r w:rsidRPr="00E64F7C">
        <w:rPr>
          <w:rFonts w:asciiTheme="majorHAnsi" w:hAnsiTheme="majorHAnsi"/>
          <w:b/>
          <w:sz w:val="22"/>
          <w:szCs w:val="22"/>
        </w:rPr>
        <w:t>Sekretarz Stanu w MSWiA</w:t>
      </w:r>
    </w:p>
    <w:p w:rsidR="00AE2F8A" w:rsidRPr="00E64F7C" w:rsidRDefault="00A540D9" w:rsidP="00A540D9">
      <w:pPr>
        <w:spacing w:before="120"/>
        <w:ind w:left="-142"/>
        <w:rPr>
          <w:rFonts w:asciiTheme="majorHAnsi" w:hAnsiTheme="majorHAnsi" w:cstheme="minorHAnsi"/>
          <w:b/>
          <w:sz w:val="22"/>
          <w:szCs w:val="22"/>
        </w:rPr>
      </w:pPr>
      <w:r w:rsidRPr="00E64F7C">
        <w:rPr>
          <w:rFonts w:asciiTheme="majorHAnsi" w:hAnsiTheme="majorHAnsi" w:cstheme="minorHAnsi"/>
          <w:b/>
          <w:sz w:val="22"/>
          <w:szCs w:val="22"/>
        </w:rPr>
        <w:t>Pani Magdalena Pietrzak</w:t>
      </w:r>
    </w:p>
    <w:p w:rsidR="00A540D9" w:rsidRPr="00E64F7C" w:rsidRDefault="00A540D9" w:rsidP="00AE2F8A">
      <w:pPr>
        <w:ind w:left="-142"/>
        <w:rPr>
          <w:rFonts w:asciiTheme="majorHAnsi" w:hAnsiTheme="majorHAnsi" w:cstheme="minorHAnsi"/>
          <w:b/>
          <w:sz w:val="22"/>
          <w:szCs w:val="22"/>
        </w:rPr>
      </w:pPr>
      <w:r w:rsidRPr="00E64F7C">
        <w:rPr>
          <w:rFonts w:asciiTheme="majorHAnsi" w:hAnsiTheme="majorHAnsi" w:cstheme="minorHAnsi"/>
          <w:b/>
          <w:sz w:val="22"/>
          <w:szCs w:val="22"/>
        </w:rPr>
        <w:t>Szef Krajowego Biura Wyborczego</w:t>
      </w:r>
    </w:p>
    <w:p w:rsidR="00287554" w:rsidRDefault="00287554" w:rsidP="006F755B">
      <w:pPr>
        <w:ind w:left="-142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287554" w:rsidRDefault="00241A25" w:rsidP="006F755B">
      <w:pPr>
        <w:ind w:left="-142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________________________________________________________________________________________________________</w:t>
      </w:r>
    </w:p>
    <w:p w:rsidR="00287554" w:rsidRPr="00241A25" w:rsidRDefault="00287554" w:rsidP="006F755B">
      <w:pPr>
        <w:ind w:left="-142"/>
        <w:jc w:val="center"/>
        <w:rPr>
          <w:rFonts w:asciiTheme="majorHAnsi" w:hAnsiTheme="maj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E2F8A" w:rsidRPr="00241A25" w:rsidTr="00241A25">
        <w:tc>
          <w:tcPr>
            <w:tcW w:w="4606" w:type="dxa"/>
          </w:tcPr>
          <w:p w:rsidR="00241A25" w:rsidRPr="00241A25" w:rsidRDefault="00241A25" w:rsidP="00241A25">
            <w:pPr>
              <w:ind w:left="-142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41A25">
              <w:rPr>
                <w:rFonts w:asciiTheme="majorHAnsi" w:hAnsiTheme="majorHAnsi" w:cstheme="minorHAnsi"/>
                <w:b/>
                <w:sz w:val="20"/>
                <w:szCs w:val="20"/>
              </w:rPr>
              <w:t>Unia Metropolii Polskich</w:t>
            </w:r>
          </w:p>
          <w:p w:rsidR="00241A25" w:rsidRPr="00241A25" w:rsidRDefault="00241A25" w:rsidP="00241A25">
            <w:pPr>
              <w:ind w:left="-142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41A25">
              <w:rPr>
                <w:rFonts w:asciiTheme="majorHAnsi" w:hAnsiTheme="majorHAnsi" w:cstheme="minorHAnsi"/>
                <w:b/>
                <w:sz w:val="20"/>
                <w:szCs w:val="20"/>
              </w:rPr>
              <w:t>im. Pawła Adamowicza</w:t>
            </w:r>
          </w:p>
          <w:p w:rsidR="00241A25" w:rsidRPr="00241A25" w:rsidRDefault="00241A25" w:rsidP="00241A25">
            <w:pPr>
              <w:ind w:left="-142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41A25">
              <w:rPr>
                <w:rFonts w:asciiTheme="majorHAnsi" w:hAnsiTheme="majorHAnsi" w:cstheme="minorHAnsi"/>
                <w:b/>
                <w:sz w:val="20"/>
                <w:szCs w:val="20"/>
              </w:rPr>
              <w:t>00-901 Warszawa</w:t>
            </w:r>
          </w:p>
          <w:p w:rsidR="00241A25" w:rsidRPr="00241A25" w:rsidRDefault="00241A25" w:rsidP="00241A25">
            <w:pPr>
              <w:ind w:left="-142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41A25">
              <w:rPr>
                <w:rFonts w:asciiTheme="majorHAnsi" w:hAnsiTheme="majorHAnsi" w:cstheme="minorHAnsi"/>
                <w:b/>
                <w:sz w:val="20"/>
                <w:szCs w:val="20"/>
              </w:rPr>
              <w:t>PKiN, Plac Defilad 1</w:t>
            </w:r>
          </w:p>
          <w:p w:rsidR="00241A25" w:rsidRPr="00241A25" w:rsidRDefault="00241A25" w:rsidP="00241A25">
            <w:pPr>
              <w:ind w:left="-142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41A25">
              <w:rPr>
                <w:rFonts w:asciiTheme="majorHAnsi" w:hAnsiTheme="majorHAnsi" w:cstheme="minorHAnsi"/>
                <w:b/>
                <w:sz w:val="20"/>
                <w:szCs w:val="20"/>
              </w:rPr>
              <w:t>tel. (22) 656 76 16</w:t>
            </w:r>
          </w:p>
          <w:p w:rsidR="00AE2F8A" w:rsidRPr="00241A25" w:rsidRDefault="00241A25" w:rsidP="00241A25">
            <w:pPr>
              <w:ind w:left="-142"/>
              <w:jc w:val="center"/>
              <w:rPr>
                <w:sz w:val="20"/>
                <w:szCs w:val="20"/>
              </w:rPr>
            </w:pPr>
            <w:r w:rsidRPr="00241A25">
              <w:rPr>
                <w:rFonts w:asciiTheme="majorHAnsi" w:hAnsiTheme="majorHAnsi" w:cstheme="minorHAnsi"/>
                <w:b/>
                <w:sz w:val="20"/>
                <w:szCs w:val="20"/>
              </w:rPr>
              <w:t>e-mail: biuro@metropolie.pl</w:t>
            </w:r>
          </w:p>
        </w:tc>
        <w:tc>
          <w:tcPr>
            <w:tcW w:w="4606" w:type="dxa"/>
          </w:tcPr>
          <w:p w:rsidR="00241A25" w:rsidRPr="00241A25" w:rsidRDefault="00241A25" w:rsidP="00241A25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1A25">
              <w:rPr>
                <w:rFonts w:asciiTheme="majorHAnsi" w:hAnsiTheme="majorHAnsi"/>
                <w:b/>
                <w:sz w:val="20"/>
                <w:szCs w:val="20"/>
              </w:rPr>
              <w:t>Związek Miast Polskich</w:t>
            </w:r>
          </w:p>
          <w:p w:rsidR="00241A25" w:rsidRPr="00241A25" w:rsidRDefault="00241A25" w:rsidP="00241A25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1A25">
              <w:rPr>
                <w:rFonts w:asciiTheme="majorHAnsi" w:hAnsiTheme="majorHAnsi"/>
                <w:b/>
                <w:sz w:val="20"/>
                <w:szCs w:val="20"/>
              </w:rPr>
              <w:t>61-517 Poznań</w:t>
            </w:r>
          </w:p>
          <w:p w:rsidR="00241A25" w:rsidRPr="00241A25" w:rsidRDefault="00241A25" w:rsidP="00241A25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1A25">
              <w:rPr>
                <w:rFonts w:asciiTheme="majorHAnsi" w:hAnsiTheme="majorHAnsi"/>
                <w:b/>
                <w:sz w:val="20"/>
                <w:szCs w:val="20"/>
              </w:rPr>
              <w:t>ul. Robocza 42</w:t>
            </w:r>
          </w:p>
          <w:p w:rsidR="00241A25" w:rsidRPr="00241A25" w:rsidRDefault="00241A25" w:rsidP="00241A25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1A25">
              <w:rPr>
                <w:rFonts w:asciiTheme="majorHAnsi" w:hAnsiTheme="majorHAnsi"/>
                <w:b/>
                <w:sz w:val="20"/>
                <w:szCs w:val="20"/>
              </w:rPr>
              <w:t>tel. 61 633 50 50</w:t>
            </w:r>
          </w:p>
          <w:p w:rsidR="00241A25" w:rsidRPr="00241A25" w:rsidRDefault="00241A25" w:rsidP="00241A25">
            <w:pPr>
              <w:pStyle w:val="Normalny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41A25">
              <w:rPr>
                <w:rFonts w:asciiTheme="majorHAnsi" w:hAnsiTheme="majorHAnsi"/>
                <w:b/>
                <w:sz w:val="20"/>
                <w:szCs w:val="20"/>
              </w:rPr>
              <w:t>fax: 61 633 50 60</w:t>
            </w:r>
          </w:p>
          <w:p w:rsidR="00AE2F8A" w:rsidRPr="00241A25" w:rsidRDefault="00241A25" w:rsidP="00241A25">
            <w:pPr>
              <w:pStyle w:val="Normalny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41A25">
              <w:rPr>
                <w:rFonts w:asciiTheme="majorHAnsi" w:hAnsiTheme="majorHAnsi"/>
                <w:b/>
                <w:sz w:val="20"/>
                <w:szCs w:val="20"/>
              </w:rPr>
              <w:t>e-mail: biuro@zmp.poznan.pl</w:t>
            </w:r>
          </w:p>
        </w:tc>
      </w:tr>
    </w:tbl>
    <w:p w:rsidR="00AE2F8A" w:rsidRDefault="00AE2F8A" w:rsidP="006F755B"/>
    <w:sectPr w:rsidR="00AE2F8A" w:rsidSect="0028755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.%3"/>
      <w:lvlJc w:val="left"/>
      <w:pPr>
        <w:tabs>
          <w:tab w:val="num" w:pos="680"/>
        </w:tabs>
        <w:ind w:left="680" w:hanging="68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CA5989"/>
    <w:multiLevelType w:val="hybridMultilevel"/>
    <w:tmpl w:val="91A86C70"/>
    <w:lvl w:ilvl="0" w:tplc="04150001">
      <w:start w:val="1"/>
      <w:numFmt w:val="bullet"/>
      <w:pStyle w:val="wypunktowanie-kolowe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EAF36DA"/>
    <w:multiLevelType w:val="hybridMultilevel"/>
    <w:tmpl w:val="C4F20120"/>
    <w:lvl w:ilvl="0" w:tplc="6CD4698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F755B"/>
    <w:rsid w:val="000C7B34"/>
    <w:rsid w:val="000D65F8"/>
    <w:rsid w:val="000F3EF2"/>
    <w:rsid w:val="00115F15"/>
    <w:rsid w:val="00176A90"/>
    <w:rsid w:val="001E2324"/>
    <w:rsid w:val="00226ED5"/>
    <w:rsid w:val="00241A25"/>
    <w:rsid w:val="00287554"/>
    <w:rsid w:val="002D24D5"/>
    <w:rsid w:val="00350AC6"/>
    <w:rsid w:val="00436746"/>
    <w:rsid w:val="005B06B9"/>
    <w:rsid w:val="006F755B"/>
    <w:rsid w:val="0079155E"/>
    <w:rsid w:val="00863489"/>
    <w:rsid w:val="00932E09"/>
    <w:rsid w:val="00A24544"/>
    <w:rsid w:val="00A4504A"/>
    <w:rsid w:val="00A540D9"/>
    <w:rsid w:val="00AE2F8A"/>
    <w:rsid w:val="00C64743"/>
    <w:rsid w:val="00D3521C"/>
    <w:rsid w:val="00E6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4D5"/>
    <w:pPr>
      <w:suppressAutoHyphens/>
      <w:autoSpaceDE w:val="0"/>
    </w:pPr>
    <w:rPr>
      <w:rFonts w:ascii="Arial" w:hAnsi="Arial" w:cs="Arial"/>
      <w:sz w:val="26"/>
      <w:szCs w:val="26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D24D5"/>
    <w:pPr>
      <w:keepNext/>
      <w:tabs>
        <w:tab w:val="left" w:pos="0"/>
      </w:tabs>
      <w:spacing w:line="288" w:lineRule="auto"/>
      <w:jc w:val="center"/>
      <w:outlineLvl w:val="0"/>
    </w:pPr>
    <w:rPr>
      <w:b/>
      <w:bCs/>
      <w:sz w:val="44"/>
      <w:szCs w:val="44"/>
    </w:rPr>
  </w:style>
  <w:style w:type="paragraph" w:styleId="Nagwek2">
    <w:name w:val="heading 2"/>
    <w:basedOn w:val="Normalny"/>
    <w:next w:val="Normalny"/>
    <w:link w:val="Nagwek2Znak"/>
    <w:qFormat/>
    <w:rsid w:val="002D24D5"/>
    <w:pPr>
      <w:keepNext/>
      <w:tabs>
        <w:tab w:val="left" w:pos="0"/>
        <w:tab w:val="left" w:pos="720"/>
      </w:tabs>
      <w:spacing w:line="360" w:lineRule="auto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D24D5"/>
    <w:pPr>
      <w:keepNext/>
      <w:tabs>
        <w:tab w:val="left" w:pos="680"/>
      </w:tabs>
      <w:spacing w:line="288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2D24D5"/>
    <w:pPr>
      <w:keepNext/>
      <w:tabs>
        <w:tab w:val="left" w:pos="0"/>
      </w:tabs>
      <w:spacing w:line="288" w:lineRule="auto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D24D5"/>
    <w:pPr>
      <w:keepNext/>
      <w:tabs>
        <w:tab w:val="left" w:pos="0"/>
      </w:tabs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D24D5"/>
    <w:pPr>
      <w:keepNext/>
      <w:tabs>
        <w:tab w:val="left" w:pos="0"/>
      </w:tabs>
      <w:spacing w:line="360" w:lineRule="auto"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D24D5"/>
    <w:pPr>
      <w:keepNext/>
      <w:tabs>
        <w:tab w:val="left" w:pos="0"/>
      </w:tabs>
      <w:spacing w:line="360" w:lineRule="auto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2D24D5"/>
    <w:pPr>
      <w:keepNext/>
      <w:tabs>
        <w:tab w:val="left" w:pos="0"/>
      </w:tabs>
      <w:spacing w:line="360" w:lineRule="auto"/>
      <w:jc w:val="both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qFormat/>
    <w:rsid w:val="002D24D5"/>
    <w:pPr>
      <w:keepNext/>
      <w:tabs>
        <w:tab w:val="left" w:pos="0"/>
      </w:tabs>
      <w:spacing w:line="360" w:lineRule="auto"/>
      <w:jc w:val="both"/>
      <w:outlineLvl w:val="8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24D5"/>
    <w:rPr>
      <w:rFonts w:ascii="Arial" w:hAnsi="Arial" w:cs="Arial"/>
      <w:b/>
      <w:bCs/>
      <w:sz w:val="44"/>
      <w:szCs w:val="44"/>
      <w:lang w:eastAsia="ar-SA"/>
    </w:rPr>
  </w:style>
  <w:style w:type="character" w:customStyle="1" w:styleId="Nagwek2Znak">
    <w:name w:val="Nagłówek 2 Znak"/>
    <w:basedOn w:val="Domylnaczcionkaakapitu"/>
    <w:link w:val="Nagwek2"/>
    <w:rsid w:val="002D24D5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2D24D5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2D24D5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2D24D5"/>
    <w:rPr>
      <w:rFonts w:ascii="Arial" w:hAnsi="Arial" w:cs="Arial"/>
      <w:b/>
      <w:bCs/>
      <w:lang w:eastAsia="ar-SA"/>
    </w:rPr>
  </w:style>
  <w:style w:type="character" w:customStyle="1" w:styleId="Nagwek6Znak">
    <w:name w:val="Nagłówek 6 Znak"/>
    <w:basedOn w:val="Domylnaczcionkaakapitu"/>
    <w:link w:val="Nagwek6"/>
    <w:rsid w:val="002D24D5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rsid w:val="002D24D5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8Znak">
    <w:name w:val="Nagłówek 8 Znak"/>
    <w:basedOn w:val="Domylnaczcionkaakapitu"/>
    <w:link w:val="Nagwek8"/>
    <w:rsid w:val="002D24D5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9Znak">
    <w:name w:val="Nagłówek 9 Znak"/>
    <w:basedOn w:val="Domylnaczcionkaakapitu"/>
    <w:link w:val="Nagwek9"/>
    <w:rsid w:val="002D24D5"/>
    <w:rPr>
      <w:rFonts w:ascii="Arial" w:hAnsi="Arial" w:cs="Arial"/>
      <w:b/>
      <w:bCs/>
      <w:lang w:eastAsia="ar-SA"/>
    </w:rPr>
  </w:style>
  <w:style w:type="paragraph" w:styleId="Legenda">
    <w:name w:val="caption"/>
    <w:basedOn w:val="Normalny"/>
    <w:next w:val="Normalny"/>
    <w:qFormat/>
    <w:rsid w:val="002D24D5"/>
    <w:pPr>
      <w:spacing w:line="360" w:lineRule="auto"/>
      <w:jc w:val="both"/>
    </w:pPr>
    <w:rPr>
      <w:rFonts w:ascii="Times New Roman" w:hAnsi="Times New Roman"/>
      <w:i/>
      <w:sz w:val="20"/>
    </w:rPr>
  </w:style>
  <w:style w:type="paragraph" w:styleId="Bezodstpw">
    <w:name w:val="No Spacing"/>
    <w:uiPriority w:val="1"/>
    <w:qFormat/>
    <w:rsid w:val="002D24D5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D24D5"/>
    <w:pPr>
      <w:suppressAutoHyphens w:val="0"/>
      <w:autoSpaceDE/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wypunktowanie-kolowe">
    <w:name w:val="wypunktowanie-kolowe"/>
    <w:basedOn w:val="Normalny"/>
    <w:next w:val="Tekstkomentarza"/>
    <w:link w:val="wypunktowanie-koloweZnak"/>
    <w:qFormat/>
    <w:rsid w:val="002D24D5"/>
    <w:pPr>
      <w:numPr>
        <w:numId w:val="3"/>
      </w:numPr>
      <w:tabs>
        <w:tab w:val="left" w:pos="709"/>
      </w:tabs>
      <w:suppressAutoHyphens w:val="0"/>
      <w:autoSpaceDE/>
      <w:spacing w:after="60"/>
      <w:jc w:val="both"/>
    </w:pPr>
    <w:rPr>
      <w:rFonts w:ascii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4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4D5"/>
    <w:rPr>
      <w:rFonts w:ascii="Arial" w:hAnsi="Arial" w:cs="Arial"/>
      <w:lang w:eastAsia="ar-SA"/>
    </w:rPr>
  </w:style>
  <w:style w:type="character" w:customStyle="1" w:styleId="wypunktowanie-koloweZnak">
    <w:name w:val="wypunktowanie-kolowe Znak"/>
    <w:link w:val="wypunktowanie-kolowe"/>
    <w:rsid w:val="002D24D5"/>
    <w:rPr>
      <w:sz w:val="24"/>
      <w:szCs w:val="24"/>
    </w:rPr>
  </w:style>
  <w:style w:type="table" w:styleId="Tabela-Siatka">
    <w:name w:val="Table Grid"/>
    <w:basedOn w:val="Standardowy"/>
    <w:uiPriority w:val="59"/>
    <w:rsid w:val="006F7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75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55B"/>
    <w:rPr>
      <w:rFonts w:ascii="Tahoma" w:hAnsi="Tahoma" w:cs="Tahoma"/>
      <w:sz w:val="16"/>
      <w:szCs w:val="16"/>
      <w:lang w:eastAsia="ar-SA"/>
    </w:rPr>
  </w:style>
  <w:style w:type="paragraph" w:customStyle="1" w:styleId="11Trescpisma">
    <w:name w:val="@11.Tresc_pisma"/>
    <w:basedOn w:val="Normalny"/>
    <w:rsid w:val="00287554"/>
    <w:pPr>
      <w:suppressAutoHyphens w:val="0"/>
      <w:autoSpaceDE/>
      <w:spacing w:before="180"/>
      <w:jc w:val="both"/>
    </w:pPr>
    <w:rPr>
      <w:rFonts w:ascii="Verdana" w:hAnsi="Verdana" w:cs="Times New Roman"/>
      <w:sz w:val="20"/>
      <w:szCs w:val="18"/>
      <w:lang w:eastAsia="pl-PL"/>
    </w:rPr>
  </w:style>
  <w:style w:type="paragraph" w:customStyle="1" w:styleId="position">
    <w:name w:val="position"/>
    <w:basedOn w:val="Normalny"/>
    <w:rsid w:val="00AE2F8A"/>
    <w:pP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41A25"/>
    <w:pPr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1708</Words>
  <Characters>10249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2020-03-20T12:34:00Z</cp:lastPrinted>
  <dcterms:created xsi:type="dcterms:W3CDTF">2020-03-20T12:35:00Z</dcterms:created>
  <dcterms:modified xsi:type="dcterms:W3CDTF">2020-03-20T12:35:00Z</dcterms:modified>
</cp:coreProperties>
</file>