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923112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75E9D">
        <w:rPr>
          <w:rFonts w:ascii="Times New Roman" w:hAnsi="Times New Roman"/>
          <w:b/>
          <w:sz w:val="28"/>
          <w:szCs w:val="28"/>
        </w:rPr>
        <w:t>w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Pr="00923112">
        <w:rPr>
          <w:rFonts w:ascii="Times New Roman" w:hAnsi="Times New Roman"/>
          <w:b/>
          <w:sz w:val="28"/>
          <w:szCs w:val="28"/>
        </w:rPr>
        <w:t>zk</w:t>
      </w:r>
      <w:r w:rsidR="00575E9D"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 xml:space="preserve">prowadzonych przez Miasto Bydgoszcz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F1339" w:rsidRPr="00923112">
        <w:rPr>
          <w:rFonts w:ascii="Times New Roman" w:hAnsi="Times New Roman"/>
          <w:b/>
          <w:sz w:val="28"/>
          <w:szCs w:val="28"/>
        </w:rPr>
        <w:t>na</w:t>
      </w:r>
      <w:r w:rsidRPr="00923112">
        <w:rPr>
          <w:rFonts w:ascii="Times New Roman" w:hAnsi="Times New Roman"/>
          <w:b/>
          <w:sz w:val="28"/>
          <w:szCs w:val="28"/>
        </w:rPr>
        <w:t xml:space="preserve"> rok szkolny 201</w:t>
      </w:r>
      <w:r w:rsidR="00B42FF8">
        <w:rPr>
          <w:rFonts w:ascii="Times New Roman" w:hAnsi="Times New Roman"/>
          <w:b/>
          <w:sz w:val="28"/>
          <w:szCs w:val="28"/>
        </w:rPr>
        <w:t>8</w:t>
      </w:r>
      <w:r w:rsidRPr="00923112">
        <w:rPr>
          <w:rFonts w:ascii="Times New Roman" w:hAnsi="Times New Roman"/>
          <w:b/>
          <w:sz w:val="28"/>
          <w:szCs w:val="28"/>
        </w:rPr>
        <w:t>/201</w:t>
      </w:r>
      <w:r w:rsidR="00B42FF8">
        <w:rPr>
          <w:rFonts w:ascii="Times New Roman" w:hAnsi="Times New Roman"/>
          <w:b/>
          <w:sz w:val="28"/>
          <w:szCs w:val="28"/>
        </w:rPr>
        <w:t>9</w:t>
      </w:r>
    </w:p>
    <w:p w:rsidR="00EF1339" w:rsidRPr="00923112" w:rsidRDefault="00EF1339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AD01F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B55115" w:rsidRPr="00B5679C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ustawy z dnia 14 grudnia 2016 r. Prawo oświatowe (Dz. U. z 2017 r. poz. 59</w:t>
      </w:r>
      <w:r w:rsidR="00266E8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B55115" w:rsidRPr="00B5679C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ustawy z dnia 29 grudnia 2015 r. o zmianie ustawy o systemie oświaty oraz niektórych innych ustaw (Dz. U z 2016 r. poz. 35);</w:t>
      </w:r>
    </w:p>
    <w:p w:rsidR="00B55115" w:rsidRPr="00B5679C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 xml:space="preserve">urodzone w 2012 roku) jest </w:t>
      </w:r>
      <w:r w:rsidRPr="00B55115">
        <w:rPr>
          <w:rStyle w:val="Pogrubienie"/>
          <w:b w:val="0"/>
        </w:rPr>
        <w:t>obowiązane odbyć roczne przygotowanie przedszkolne w przedszkolu, oddziale przedszkolnym zorganizowanym w szkole podstawowej lub innej formie wychowania przedszkolnego.</w:t>
      </w:r>
      <w:r w:rsidRPr="00B55115">
        <w:t xml:space="preserve"> Obowiązek ten rozpoczyna się </w:t>
      </w:r>
      <w:r w:rsidRPr="00B55115">
        <w:br/>
        <w:t xml:space="preserve">z początkiem roku szkolnego w roku kalendarzowym, w którym dziecko kończy 6 lat. </w:t>
      </w:r>
    </w:p>
    <w:p w:rsidR="006671B8" w:rsidRPr="00B55115" w:rsidRDefault="0077312C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>, które w danym roku kalendarzowym kończy 6 lat, n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 xml:space="preserve">a wniosek rodziców, może rozpocząć naukę w klasie I szkoły podstawowej.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Pr="00B55115">
        <w:rPr>
          <w:rFonts w:ascii="Times New Roman" w:eastAsia="Calibri" w:hAnsi="Times New Roman" w:cs="Times New Roman"/>
          <w:sz w:val="24"/>
          <w:szCs w:val="24"/>
        </w:rPr>
        <w:br/>
        <w:t xml:space="preserve">w przedszkolu, oddziale przedszkolnym w szkole podstawowej lub innej formie wychowania przedszkolnego.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 sytuacji nieprzyjęcia dziecka w postępowaniu rekrutacyjnym do żadnego 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z przedszkoli/oddziałów przedszkolnych wskazanych we wniosku, </w:t>
      </w:r>
      <w:r w:rsidR="0077312C" w:rsidRPr="00B55115">
        <w:rPr>
          <w:rFonts w:ascii="Times New Roman" w:hAnsi="Times New Roman" w:cs="Times New Roman"/>
          <w:sz w:val="24"/>
          <w:szCs w:val="24"/>
        </w:rPr>
        <w:t>prezydent miasta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pisemnie </w:t>
      </w:r>
      <w:r w:rsidRPr="00B55115">
        <w:rPr>
          <w:rFonts w:ascii="Times New Roman" w:eastAsia="Calibri" w:hAnsi="Times New Roman" w:cs="Times New Roman"/>
          <w:sz w:val="24"/>
          <w:szCs w:val="24"/>
        </w:rPr>
        <w:t>wskaże rodzicom inne przedszkole lub oddział przedszkolny w szkole podstawowej, który przyjmie dziecko.</w:t>
      </w:r>
    </w:p>
    <w:p w:rsidR="000A5E10" w:rsidRPr="00B55115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</w:rPr>
      </w:pPr>
      <w:r w:rsidRPr="00B55115">
        <w:rPr>
          <w:rFonts w:ascii="Times New Roman" w:hAnsi="Times New Roman"/>
          <w:b/>
          <w:sz w:val="24"/>
        </w:rPr>
        <w:t>Zasady rekrutacji</w:t>
      </w:r>
    </w:p>
    <w:p w:rsidR="002D4B5A" w:rsidRPr="00B55115" w:rsidRDefault="002D4B5A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>Rekrutacja do przedszkoli i oddziałów przedszkolnych w szkołach podstawowych prowadzonych przez Miasto Bydgoszcz odbywa się z wykorzystaniem elektronicznego systemu naboru. System dostępny jest pod adresem:</w:t>
      </w:r>
    </w:p>
    <w:p w:rsidR="000A5E10" w:rsidRPr="00B55115" w:rsidRDefault="002D4B5A" w:rsidP="00AD01F1">
      <w:pPr>
        <w:pStyle w:val="Akapitzlist"/>
        <w:spacing w:after="0" w:line="288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5115">
        <w:rPr>
          <w:rFonts w:ascii="Times New Roman" w:hAnsi="Times New Roman"/>
          <w:b/>
          <w:sz w:val="28"/>
          <w:szCs w:val="28"/>
        </w:rPr>
        <w:t>bydgoszcz.przedszkola.vnabor.pl</w:t>
      </w:r>
    </w:p>
    <w:p w:rsidR="00AE5B67" w:rsidRPr="00B55115" w:rsidRDefault="00072CA2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 xml:space="preserve">We wniosku rodzice mogą wybrać maksymalnie </w:t>
      </w:r>
      <w:r w:rsidR="002D4B5A" w:rsidRPr="00B55115">
        <w:rPr>
          <w:rFonts w:ascii="Times New Roman" w:hAnsi="Times New Roman"/>
          <w:sz w:val="24"/>
          <w:szCs w:val="24"/>
        </w:rPr>
        <w:t>3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>przedszkola/oddziały przedszkolne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 xml:space="preserve">               </w:t>
      </w:r>
      <w:r w:rsidRPr="00B55115">
        <w:rPr>
          <w:rFonts w:ascii="Times New Roman" w:hAnsi="Times New Roman"/>
          <w:sz w:val="24"/>
          <w:szCs w:val="24"/>
        </w:rPr>
        <w:t>z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określeniem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kolejności</w:t>
      </w:r>
      <w:r w:rsidR="002D4B5A" w:rsidRPr="00B55115">
        <w:rPr>
          <w:rFonts w:ascii="Times New Roman" w:hAnsi="Times New Roman"/>
          <w:sz w:val="24"/>
          <w:szCs w:val="24"/>
        </w:rPr>
        <w:t xml:space="preserve"> </w:t>
      </w:r>
      <w:r w:rsidRPr="00B55115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B55115">
        <w:rPr>
          <w:rFonts w:ascii="Times New Roman" w:hAnsi="Times New Roman"/>
          <w:sz w:val="24"/>
          <w:szCs w:val="24"/>
        </w:rPr>
        <w:t>go</w:t>
      </w:r>
      <w:r w:rsidRPr="00B55115">
        <w:rPr>
          <w:rFonts w:ascii="Times New Roman" w:hAnsi="Times New Roman"/>
          <w:sz w:val="24"/>
          <w:szCs w:val="24"/>
        </w:rPr>
        <w:t xml:space="preserve">. </w:t>
      </w:r>
      <w:r w:rsidR="00AE5B67" w:rsidRPr="00B55115">
        <w:rPr>
          <w:rFonts w:ascii="Times New Roman" w:hAnsi="Times New Roman" w:cs="Times New Roman"/>
          <w:sz w:val="24"/>
          <w:szCs w:val="24"/>
        </w:rPr>
        <w:t xml:space="preserve">Przedszkole/szkoła wskazana na pierwszej pozycji we wniosku o przyjęcie  nazywana jest </w:t>
      </w:r>
      <w:r w:rsidR="00AE5B67" w:rsidRPr="00B55115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B55115">
        <w:rPr>
          <w:rFonts w:ascii="Times New Roman" w:hAnsi="Times New Roman" w:cs="Times New Roman"/>
          <w:sz w:val="24"/>
          <w:szCs w:val="24"/>
        </w:rPr>
        <w:t>.</w:t>
      </w:r>
    </w:p>
    <w:p w:rsidR="00C0280F" w:rsidRPr="00786402" w:rsidRDefault="00C0280F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lastRenderedPageBreak/>
        <w:t xml:space="preserve">Po zalogowaniu się na stronie </w:t>
      </w:r>
      <w:hyperlink r:id="rId7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</w:t>
        </w:r>
        <w:r w:rsidR="002D4B5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przedszkola</w:t>
        </w:r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2D4B5A">
        <w:rPr>
          <w:rFonts w:ascii="Times New Roman" w:hAnsi="Times New Roman"/>
          <w:sz w:val="24"/>
          <w:szCs w:val="24"/>
        </w:rPr>
        <w:t>wniosek,</w:t>
      </w:r>
      <w:r w:rsidRPr="00786402">
        <w:rPr>
          <w:rFonts w:ascii="Times New Roman" w:hAnsi="Times New Roman"/>
          <w:b/>
          <w:sz w:val="24"/>
          <w:szCs w:val="24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2D4B5A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786402">
        <w:rPr>
          <w:rFonts w:ascii="Times New Roman" w:hAnsi="Times New Roman"/>
          <w:sz w:val="24"/>
          <w:szCs w:val="24"/>
        </w:rPr>
        <w:t xml:space="preserve"> znajdujące</w:t>
      </w:r>
      <w:r w:rsidR="002D4B5A">
        <w:rPr>
          <w:rFonts w:ascii="Times New Roman" w:hAnsi="Times New Roman"/>
          <w:sz w:val="24"/>
          <w:szCs w:val="24"/>
        </w:rPr>
        <w:t>go</w:t>
      </w:r>
      <w:r w:rsidR="00855CFA" w:rsidRPr="00786402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5A0D25" w:rsidRPr="00923112" w:rsidRDefault="005A0D25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>
        <w:rPr>
          <w:rFonts w:ascii="Times New Roman" w:hAnsi="Times New Roman" w:cs="Times New Roman"/>
          <w:sz w:val="24"/>
          <w:szCs w:val="24"/>
        </w:rPr>
        <w:t>go</w:t>
      </w:r>
      <w:r w:rsidRPr="00923112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>
        <w:rPr>
          <w:rFonts w:ascii="Times New Roman" w:hAnsi="Times New Roman" w:cs="Times New Roman"/>
          <w:sz w:val="24"/>
          <w:szCs w:val="24"/>
        </w:rPr>
        <w:t>przedszkoli/oddziałów przedszkolnych</w:t>
      </w:r>
      <w:r w:rsidRPr="00923112">
        <w:rPr>
          <w:rFonts w:ascii="Times New Roman" w:hAnsi="Times New Roman" w:cs="Times New Roman"/>
          <w:sz w:val="24"/>
          <w:szCs w:val="24"/>
        </w:rPr>
        <w:t> </w:t>
      </w:r>
      <w:r w:rsidR="00266E80">
        <w:rPr>
          <w:rFonts w:ascii="Times New Roman" w:hAnsi="Times New Roman" w:cs="Times New Roman"/>
          <w:sz w:val="24"/>
          <w:szCs w:val="24"/>
        </w:rPr>
        <w:t>w szkole podstawowej</w:t>
      </w:r>
      <w:r w:rsidRPr="00923112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>
        <w:rPr>
          <w:rFonts w:ascii="Times New Roman" w:hAnsi="Times New Roman" w:cs="Times New Roman"/>
          <w:sz w:val="24"/>
          <w:szCs w:val="24"/>
        </w:rPr>
        <w:t>placówki</w:t>
      </w:r>
      <w:r w:rsidR="00266E80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923112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>
        <w:rPr>
          <w:rFonts w:ascii="Times New Roman" w:hAnsi="Times New Roman" w:cs="Times New Roman"/>
          <w:sz w:val="24"/>
          <w:szCs w:val="24"/>
        </w:rPr>
        <w:t>przedszkole/oddział przedszkolny będzie nadal dysponowało</w:t>
      </w:r>
      <w:r w:rsidRPr="00923112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0A5E10" w:rsidRPr="00923112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Pr="00923112" w:rsidRDefault="002D4B5A" w:rsidP="00AD01F1">
      <w:pPr>
        <w:pStyle w:val="Akapitzlist"/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Przedszkola/</w:t>
      </w:r>
      <w:r w:rsidR="000A5E10" w:rsidRPr="00923112">
        <w:rPr>
          <w:rFonts w:ascii="Times New Roman" w:hAnsi="Times New Roman"/>
          <w:sz w:val="24"/>
          <w:szCs w:val="24"/>
        </w:rPr>
        <w:t>Szkoły.</w:t>
      </w:r>
    </w:p>
    <w:p w:rsidR="000A5E10" w:rsidRPr="00923112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A4799F" w:rsidRPr="000B7E92" w:rsidRDefault="00206B2F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Składający oświadczenie jest obowiązany do zawarcia w nim klauzuli następującej treści: </w:t>
      </w:r>
      <w:r w:rsidR="00A4799F" w:rsidRPr="00F30C94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9B4C7A" w:rsidRDefault="009B4C7A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D01F1" w:rsidRDefault="00AD01F1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D01F1" w:rsidRPr="00AD01F1" w:rsidRDefault="00AD01F1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B4C7A" w:rsidRPr="000435AF" w:rsidRDefault="009B4C7A" w:rsidP="00AD01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KRYTERIA NABORU DO PRZEDSZKOLI I ODDZIAŁÓW PRZEDSZKONYCH </w:t>
      </w:r>
      <w:r w:rsidR="00AD01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2018/2019</w:t>
      </w:r>
    </w:p>
    <w:p w:rsidR="009B4C7A" w:rsidRPr="0040640A" w:rsidRDefault="009B4C7A" w:rsidP="00AD01F1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7A" w:rsidRDefault="009B4C7A" w:rsidP="00B8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61AF">
        <w:rPr>
          <w:rFonts w:ascii="Times New Roman" w:hAnsi="Times New Roman" w:cs="Times New Roman"/>
          <w:sz w:val="24"/>
          <w:szCs w:val="24"/>
        </w:rPr>
        <w:t xml:space="preserve">Na pierwszym etapie postępowania rekrutacyjnego brane </w:t>
      </w:r>
      <w:r w:rsidR="00B8479A">
        <w:rPr>
          <w:rFonts w:ascii="Times New Roman" w:hAnsi="Times New Roman" w:cs="Times New Roman"/>
          <w:sz w:val="24"/>
          <w:szCs w:val="24"/>
        </w:rPr>
        <w:t xml:space="preserve">są </w:t>
      </w:r>
      <w:r w:rsidRPr="00A261AF">
        <w:rPr>
          <w:rFonts w:ascii="Times New Roman" w:hAnsi="Times New Roman" w:cs="Times New Roman"/>
          <w:sz w:val="24"/>
          <w:szCs w:val="24"/>
        </w:rPr>
        <w:t>pod uwagę kryteria określone w art. 131 ust. 2 ustawy z dnia 14 grudnia 2016 r. o Prawo oświatowe  (Dz. U z 2017 r. poz. 59):</w:t>
      </w:r>
    </w:p>
    <w:p w:rsidR="00A147D0" w:rsidRPr="00A261AF" w:rsidRDefault="00A147D0" w:rsidP="00A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 New Roman" w:hAnsi="Times New Roman" w:cs="Times New Roman"/>
          <w:sz w:val="24"/>
          <w:szCs w:val="24"/>
        </w:rPr>
        <w:t>ść jednego z rodziców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>
        <w:rPr>
          <w:rFonts w:ascii="Times New Roman" w:hAnsi="Times New Roman" w:cs="Times New Roman"/>
          <w:sz w:val="24"/>
          <w:szCs w:val="24"/>
        </w:rPr>
        <w:t>osprawność rodzeństwa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F4A" w:rsidRDefault="00980F4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80" w:rsidRDefault="00266E80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Pr="00B250A3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250A3">
        <w:rPr>
          <w:rFonts w:ascii="Times New Roman" w:hAnsi="Times New Roman" w:cs="Times New Roman"/>
          <w:b/>
          <w:sz w:val="24"/>
          <w:szCs w:val="24"/>
        </w:rPr>
        <w:t>Na drugim etapie postępowania rekrutacyjnego będą brane pod uwagę kryteria</w:t>
      </w:r>
    </w:p>
    <w:tbl>
      <w:tblPr>
        <w:tblStyle w:val="Tabela-Siatka"/>
        <w:tblpPr w:leftFromText="141" w:rightFromText="141" w:vertAnchor="page" w:horzAnchor="margin" w:tblpY="1276"/>
        <w:tblW w:w="9930" w:type="dxa"/>
        <w:tblLayout w:type="fixed"/>
        <w:tblLook w:val="04A0"/>
      </w:tblPr>
      <w:tblGrid>
        <w:gridCol w:w="675"/>
        <w:gridCol w:w="4966"/>
        <w:gridCol w:w="1276"/>
        <w:gridCol w:w="3013"/>
      </w:tblGrid>
      <w:tr w:rsidR="00AD01F1" w:rsidTr="00B3319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o przyjęcie                 do przedszkola lub oddziału przedszkolnego                      w szkole podstawowej położonej w odległości do 3 km od miejsca zamieszkania.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odroczonym obowiązkiem szkolnym- stosowne opinie poradni psychologiczno-pedagogicznej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 rodzice (opiekunowie prawni)  pracują zawodowo lub studiują w trybie stacjonarnym.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                              o wykonywaniu pracy na podstawie umowy cywilnoprawnej; zaświadczenie uczelni potwierdzające naukę               w trybie stacjonarnym</w:t>
            </w:r>
          </w:p>
        </w:tc>
      </w:tr>
      <w:tr w:rsidR="00AD01F1" w:rsidTr="00B3319C">
        <w:trPr>
          <w:trHeight w:val="1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będzie kontynuowało wychowanie przedszkolne                   w przedszkolu pierwszego wyboru, lub oddziale przedszkolnym w szkole podstawowej pierwszego wyboru oraz dziecko, którego rodzeństwo ukończy edukację przedszkolną                 w przedszkolu pierwszego wyboru lub                          w oddziale przedszkolnym w szkole podstawowej pierwszego wyboru.</w:t>
            </w: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                     w Bydgoszczy i rozliczają/a podatek dochodowy od osób fizycznych w Urzędzie Skarbowym                  w Bydgoszczy.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 kopia lub  zaświadczenie wydany przez ośrodek pomocy społecznej  o objęciu rodziny wsparciem asystenta</w:t>
            </w:r>
          </w:p>
        </w:tc>
      </w:tr>
    </w:tbl>
    <w:p w:rsidR="009B4C7A" w:rsidRPr="009B4C7A" w:rsidRDefault="009B4C7A" w:rsidP="009B4C7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0640A" w:rsidRDefault="0040640A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Pr="0040640A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01F1" w:rsidRPr="0040640A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A4" w:rsidRDefault="006F5BA4" w:rsidP="00D76562">
      <w:pPr>
        <w:spacing w:after="0" w:line="240" w:lineRule="auto"/>
      </w:pPr>
      <w:r>
        <w:separator/>
      </w:r>
    </w:p>
  </w:endnote>
  <w:endnote w:type="continuationSeparator" w:id="0">
    <w:p w:rsidR="006F5BA4" w:rsidRDefault="006F5BA4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A4" w:rsidRDefault="006F5BA4" w:rsidP="00D76562">
      <w:pPr>
        <w:spacing w:after="0" w:line="240" w:lineRule="auto"/>
      </w:pPr>
      <w:r>
        <w:separator/>
      </w:r>
    </w:p>
  </w:footnote>
  <w:footnote w:type="continuationSeparator" w:id="0">
    <w:p w:rsidR="006F5BA4" w:rsidRDefault="006F5BA4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435AF"/>
    <w:rsid w:val="00072CA2"/>
    <w:rsid w:val="0009131F"/>
    <w:rsid w:val="000A5E10"/>
    <w:rsid w:val="000B7E92"/>
    <w:rsid w:val="000E06E7"/>
    <w:rsid w:val="000E19E8"/>
    <w:rsid w:val="000E404E"/>
    <w:rsid w:val="00113317"/>
    <w:rsid w:val="001433AF"/>
    <w:rsid w:val="001835DC"/>
    <w:rsid w:val="00190CE0"/>
    <w:rsid w:val="001A2C67"/>
    <w:rsid w:val="002041CA"/>
    <w:rsid w:val="0020649C"/>
    <w:rsid w:val="00206B2F"/>
    <w:rsid w:val="00247F58"/>
    <w:rsid w:val="002528B2"/>
    <w:rsid w:val="00266E80"/>
    <w:rsid w:val="0028052D"/>
    <w:rsid w:val="002D4B5A"/>
    <w:rsid w:val="002D6580"/>
    <w:rsid w:val="00332A5A"/>
    <w:rsid w:val="00347DA8"/>
    <w:rsid w:val="00352934"/>
    <w:rsid w:val="00375688"/>
    <w:rsid w:val="0040640A"/>
    <w:rsid w:val="00430255"/>
    <w:rsid w:val="00445D0F"/>
    <w:rsid w:val="00467C5D"/>
    <w:rsid w:val="0048034D"/>
    <w:rsid w:val="004C4DC5"/>
    <w:rsid w:val="004F75A7"/>
    <w:rsid w:val="00562352"/>
    <w:rsid w:val="00563652"/>
    <w:rsid w:val="0056587E"/>
    <w:rsid w:val="00575E9D"/>
    <w:rsid w:val="005808FB"/>
    <w:rsid w:val="00581C08"/>
    <w:rsid w:val="005934E6"/>
    <w:rsid w:val="005A0D25"/>
    <w:rsid w:val="005A78BD"/>
    <w:rsid w:val="005F43D0"/>
    <w:rsid w:val="0061323F"/>
    <w:rsid w:val="006539DC"/>
    <w:rsid w:val="006671B8"/>
    <w:rsid w:val="006C148E"/>
    <w:rsid w:val="006E2EE5"/>
    <w:rsid w:val="006F5BA4"/>
    <w:rsid w:val="006F7E7B"/>
    <w:rsid w:val="0074338C"/>
    <w:rsid w:val="00744319"/>
    <w:rsid w:val="007576F6"/>
    <w:rsid w:val="0077312C"/>
    <w:rsid w:val="00786402"/>
    <w:rsid w:val="00796AB5"/>
    <w:rsid w:val="007C4A81"/>
    <w:rsid w:val="00804A3B"/>
    <w:rsid w:val="00806A32"/>
    <w:rsid w:val="00834C53"/>
    <w:rsid w:val="00855CFA"/>
    <w:rsid w:val="00916473"/>
    <w:rsid w:val="009168EF"/>
    <w:rsid w:val="00923112"/>
    <w:rsid w:val="0093471B"/>
    <w:rsid w:val="00960673"/>
    <w:rsid w:val="00980F4A"/>
    <w:rsid w:val="009B4C7A"/>
    <w:rsid w:val="009B78A1"/>
    <w:rsid w:val="009C7AA4"/>
    <w:rsid w:val="009E2B9D"/>
    <w:rsid w:val="00A147D0"/>
    <w:rsid w:val="00A261AF"/>
    <w:rsid w:val="00A4799F"/>
    <w:rsid w:val="00AA5D4C"/>
    <w:rsid w:val="00AD01F1"/>
    <w:rsid w:val="00AE01FA"/>
    <w:rsid w:val="00AE093E"/>
    <w:rsid w:val="00AE5B67"/>
    <w:rsid w:val="00B250A3"/>
    <w:rsid w:val="00B42FF8"/>
    <w:rsid w:val="00B55115"/>
    <w:rsid w:val="00B55DF1"/>
    <w:rsid w:val="00B8479A"/>
    <w:rsid w:val="00BB7FE2"/>
    <w:rsid w:val="00BE4D7B"/>
    <w:rsid w:val="00C0280F"/>
    <w:rsid w:val="00C043F5"/>
    <w:rsid w:val="00C15A2B"/>
    <w:rsid w:val="00C378A1"/>
    <w:rsid w:val="00C63E3F"/>
    <w:rsid w:val="00CE7ADE"/>
    <w:rsid w:val="00CF3B51"/>
    <w:rsid w:val="00D0769E"/>
    <w:rsid w:val="00D15D33"/>
    <w:rsid w:val="00D76562"/>
    <w:rsid w:val="00DF074F"/>
    <w:rsid w:val="00E34D98"/>
    <w:rsid w:val="00E35ABF"/>
    <w:rsid w:val="00E36050"/>
    <w:rsid w:val="00E47A75"/>
    <w:rsid w:val="00E85F53"/>
    <w:rsid w:val="00EF1339"/>
    <w:rsid w:val="00F30C94"/>
    <w:rsid w:val="00F33968"/>
    <w:rsid w:val="00FA0B5C"/>
    <w:rsid w:val="00FA628B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kusb</cp:lastModifiedBy>
  <cp:revision>2</cp:revision>
  <cp:lastPrinted>2015-03-04T11:49:00Z</cp:lastPrinted>
  <dcterms:created xsi:type="dcterms:W3CDTF">2018-02-16T06:44:00Z</dcterms:created>
  <dcterms:modified xsi:type="dcterms:W3CDTF">2018-02-16T06:44:00Z</dcterms:modified>
</cp:coreProperties>
</file>