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81B" w:rsidRPr="0090781B" w:rsidRDefault="0090781B" w:rsidP="0090781B">
      <w:pPr>
        <w:rPr>
          <w:rFonts w:ascii="Times New Roman" w:hAnsi="Times New Roman" w:cs="Times New Roman"/>
        </w:rPr>
      </w:pPr>
    </w:p>
    <w:p w:rsidR="0090781B" w:rsidRPr="0090781B" w:rsidRDefault="0090781B" w:rsidP="0090781B">
      <w:pPr>
        <w:jc w:val="center"/>
        <w:rPr>
          <w:rFonts w:ascii="Times New Roman" w:hAnsi="Times New Roman" w:cs="Times New Roman"/>
          <w:sz w:val="24"/>
          <w:szCs w:val="24"/>
        </w:rPr>
      </w:pPr>
      <w:r w:rsidRPr="0090781B">
        <w:rPr>
          <w:rFonts w:ascii="Times New Roman" w:hAnsi="Times New Roman" w:cs="Times New Roman"/>
          <w:sz w:val="24"/>
          <w:szCs w:val="24"/>
        </w:rPr>
        <w:t>Regulamin konsultacji społecznych „Bydgoskie Konsultacje”.</w:t>
      </w:r>
    </w:p>
    <w:p w:rsidR="0090781B" w:rsidRPr="0090781B" w:rsidRDefault="0090781B" w:rsidP="009078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781B" w:rsidRPr="0090781B" w:rsidRDefault="0090781B" w:rsidP="009078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1. 1. </w:t>
      </w:r>
      <w:r w:rsidRPr="0090781B">
        <w:rPr>
          <w:rFonts w:ascii="Times New Roman" w:hAnsi="Times New Roman" w:cs="Times New Roman"/>
          <w:sz w:val="24"/>
          <w:szCs w:val="24"/>
        </w:rPr>
        <w:t xml:space="preserve">Regulamin konsultacji społecznych „Bydgoskie Konsultacje”, zwany dalej Regulaminem, określa tryb i zasady przeprowadzania na terenie </w:t>
      </w:r>
      <w:proofErr w:type="spellStart"/>
      <w:r w:rsidRPr="0090781B">
        <w:rPr>
          <w:rFonts w:ascii="Times New Roman" w:hAnsi="Times New Roman" w:cs="Times New Roman"/>
          <w:sz w:val="24"/>
          <w:szCs w:val="24"/>
        </w:rPr>
        <w:t>miasta</w:t>
      </w:r>
      <w:proofErr w:type="spellEnd"/>
      <w:r w:rsidRPr="0090781B">
        <w:rPr>
          <w:rFonts w:ascii="Times New Roman" w:hAnsi="Times New Roman" w:cs="Times New Roman"/>
          <w:sz w:val="24"/>
          <w:szCs w:val="24"/>
        </w:rPr>
        <w:t xml:space="preserve"> Bydgoszczy konsultacji społecznych z mieszkańcami, zwanych dalej konsultacjami.</w:t>
      </w:r>
    </w:p>
    <w:p w:rsidR="0090781B" w:rsidRPr="0090781B" w:rsidRDefault="0090781B" w:rsidP="0090781B">
      <w:pPr>
        <w:jc w:val="both"/>
        <w:rPr>
          <w:rFonts w:ascii="Times New Roman" w:hAnsi="Times New Roman" w:cs="Times New Roman"/>
          <w:sz w:val="24"/>
          <w:szCs w:val="24"/>
        </w:rPr>
      </w:pPr>
      <w:r w:rsidRPr="0090781B">
        <w:rPr>
          <w:rFonts w:ascii="Times New Roman" w:hAnsi="Times New Roman" w:cs="Times New Roman"/>
          <w:sz w:val="24"/>
          <w:szCs w:val="24"/>
        </w:rPr>
        <w:t xml:space="preserve">2. Regulamin stosuje się do przedsięwzięć, dla których tryb konsultacji nie został określony </w:t>
      </w:r>
      <w:r>
        <w:rPr>
          <w:rFonts w:ascii="Times New Roman" w:hAnsi="Times New Roman" w:cs="Times New Roman"/>
          <w:sz w:val="24"/>
          <w:szCs w:val="24"/>
        </w:rPr>
        <w:br/>
      </w:r>
      <w:r w:rsidRPr="0090781B">
        <w:rPr>
          <w:rFonts w:ascii="Times New Roman" w:hAnsi="Times New Roman" w:cs="Times New Roman"/>
          <w:sz w:val="24"/>
          <w:szCs w:val="24"/>
        </w:rPr>
        <w:t>w odrębnych przepisach prawa.</w:t>
      </w:r>
    </w:p>
    <w:p w:rsidR="0090781B" w:rsidRPr="0090781B" w:rsidRDefault="0090781B" w:rsidP="0090781B">
      <w:pPr>
        <w:jc w:val="both"/>
        <w:rPr>
          <w:rFonts w:ascii="Times New Roman" w:hAnsi="Times New Roman" w:cs="Times New Roman"/>
          <w:sz w:val="24"/>
          <w:szCs w:val="24"/>
        </w:rPr>
      </w:pPr>
      <w:r w:rsidRPr="0090781B">
        <w:rPr>
          <w:rFonts w:ascii="Times New Roman" w:hAnsi="Times New Roman" w:cs="Times New Roman"/>
          <w:sz w:val="24"/>
          <w:szCs w:val="24"/>
        </w:rPr>
        <w:t xml:space="preserve">§ 2. Celem konsultacji jest nawiązanie otwartego dialogu z mieszkańcami Bydgoszczy </w:t>
      </w:r>
      <w:r>
        <w:rPr>
          <w:rFonts w:ascii="Times New Roman" w:hAnsi="Times New Roman" w:cs="Times New Roman"/>
          <w:sz w:val="24"/>
          <w:szCs w:val="24"/>
        </w:rPr>
        <w:br/>
      </w:r>
      <w:r w:rsidRPr="0090781B">
        <w:rPr>
          <w:rFonts w:ascii="Times New Roman" w:hAnsi="Times New Roman" w:cs="Times New Roman"/>
          <w:sz w:val="24"/>
          <w:szCs w:val="24"/>
        </w:rPr>
        <w:t xml:space="preserve">w ważnych z punktu widzenia mieszkańców i </w:t>
      </w:r>
      <w:proofErr w:type="spellStart"/>
      <w:r w:rsidRPr="0090781B">
        <w:rPr>
          <w:rFonts w:ascii="Times New Roman" w:hAnsi="Times New Roman" w:cs="Times New Roman"/>
          <w:sz w:val="24"/>
          <w:szCs w:val="24"/>
        </w:rPr>
        <w:t>miasta</w:t>
      </w:r>
      <w:proofErr w:type="spellEnd"/>
      <w:r w:rsidRPr="0090781B">
        <w:rPr>
          <w:rFonts w:ascii="Times New Roman" w:hAnsi="Times New Roman" w:cs="Times New Roman"/>
          <w:sz w:val="24"/>
          <w:szCs w:val="24"/>
        </w:rPr>
        <w:t xml:space="preserve"> sprawach. Konsultacje zapewnią możliwość aktywnego uczestnictwa w ww. procesie poprzez zgłaszanie przez mieszkańców uwag, wniosków i sugestii dotyczących konsultowanych przedsięwzięć.</w:t>
      </w:r>
    </w:p>
    <w:p w:rsidR="0090781B" w:rsidRPr="0090781B" w:rsidRDefault="0090781B" w:rsidP="009078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3. </w:t>
      </w:r>
      <w:r w:rsidRPr="0090781B">
        <w:rPr>
          <w:rFonts w:ascii="Times New Roman" w:hAnsi="Times New Roman" w:cs="Times New Roman"/>
          <w:sz w:val="24"/>
          <w:szCs w:val="24"/>
        </w:rPr>
        <w:t>Konsultacje powinny być organizowane w sposób umożliwiający wszystkim zainteresowanym zapoznanie się z tematem będącym przedmiotem konsultacji oraz udział</w:t>
      </w:r>
      <w:r w:rsidR="00D7587F">
        <w:rPr>
          <w:rFonts w:ascii="Times New Roman" w:hAnsi="Times New Roman" w:cs="Times New Roman"/>
          <w:sz w:val="24"/>
          <w:szCs w:val="24"/>
        </w:rPr>
        <w:t xml:space="preserve"> </w:t>
      </w:r>
      <w:r w:rsidR="00D7587F">
        <w:rPr>
          <w:rFonts w:ascii="Times New Roman" w:hAnsi="Times New Roman" w:cs="Times New Roman"/>
          <w:sz w:val="24"/>
          <w:szCs w:val="24"/>
        </w:rPr>
        <w:br/>
      </w:r>
      <w:r w:rsidRPr="0090781B">
        <w:rPr>
          <w:rFonts w:ascii="Times New Roman" w:hAnsi="Times New Roman" w:cs="Times New Roman"/>
          <w:sz w:val="24"/>
          <w:szCs w:val="24"/>
        </w:rPr>
        <w:t>w nich.</w:t>
      </w:r>
    </w:p>
    <w:p w:rsidR="0090781B" w:rsidRPr="0090781B" w:rsidRDefault="0090781B" w:rsidP="0090781B">
      <w:pPr>
        <w:jc w:val="both"/>
        <w:rPr>
          <w:rFonts w:ascii="Times New Roman" w:hAnsi="Times New Roman" w:cs="Times New Roman"/>
          <w:sz w:val="24"/>
          <w:szCs w:val="24"/>
        </w:rPr>
      </w:pPr>
      <w:r w:rsidRPr="0090781B">
        <w:rPr>
          <w:rFonts w:ascii="Times New Roman" w:hAnsi="Times New Roman" w:cs="Times New Roman"/>
          <w:sz w:val="24"/>
          <w:szCs w:val="24"/>
        </w:rPr>
        <w:t>§ 4. Konsultacje mogą mieć zasięg:</w:t>
      </w:r>
    </w:p>
    <w:p w:rsidR="0090781B" w:rsidRPr="0090781B" w:rsidRDefault="0090781B" w:rsidP="0090781B">
      <w:pPr>
        <w:jc w:val="both"/>
        <w:rPr>
          <w:rFonts w:ascii="Times New Roman" w:hAnsi="Times New Roman" w:cs="Times New Roman"/>
          <w:sz w:val="24"/>
          <w:szCs w:val="24"/>
        </w:rPr>
      </w:pPr>
      <w:r w:rsidRPr="0090781B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90781B">
        <w:rPr>
          <w:rFonts w:ascii="Times New Roman" w:hAnsi="Times New Roman" w:cs="Times New Roman"/>
          <w:sz w:val="24"/>
          <w:szCs w:val="24"/>
        </w:rPr>
        <w:t>ogólnomiejski</w:t>
      </w:r>
      <w:proofErr w:type="spellEnd"/>
      <w:r w:rsidRPr="0090781B">
        <w:rPr>
          <w:rFonts w:ascii="Times New Roman" w:hAnsi="Times New Roman" w:cs="Times New Roman"/>
          <w:sz w:val="24"/>
          <w:szCs w:val="24"/>
        </w:rPr>
        <w:t xml:space="preserve"> – dotyczący tematu istotnego dla wszystkich mieszkańców </w:t>
      </w:r>
      <w:proofErr w:type="spellStart"/>
      <w:r w:rsidRPr="0090781B">
        <w:rPr>
          <w:rFonts w:ascii="Times New Roman" w:hAnsi="Times New Roman" w:cs="Times New Roman"/>
          <w:sz w:val="24"/>
          <w:szCs w:val="24"/>
        </w:rPr>
        <w:t>miasta</w:t>
      </w:r>
      <w:proofErr w:type="spellEnd"/>
      <w:r w:rsidRPr="0090781B">
        <w:rPr>
          <w:rFonts w:ascii="Times New Roman" w:hAnsi="Times New Roman" w:cs="Times New Roman"/>
          <w:sz w:val="24"/>
          <w:szCs w:val="24"/>
        </w:rPr>
        <w:t>,</w:t>
      </w:r>
    </w:p>
    <w:p w:rsidR="0090781B" w:rsidRPr="0090781B" w:rsidRDefault="0090781B" w:rsidP="0090781B">
      <w:pPr>
        <w:jc w:val="both"/>
        <w:rPr>
          <w:rFonts w:ascii="Times New Roman" w:hAnsi="Times New Roman" w:cs="Times New Roman"/>
          <w:sz w:val="24"/>
          <w:szCs w:val="24"/>
        </w:rPr>
      </w:pPr>
      <w:r w:rsidRPr="0090781B">
        <w:rPr>
          <w:rFonts w:ascii="Times New Roman" w:hAnsi="Times New Roman" w:cs="Times New Roman"/>
          <w:sz w:val="24"/>
          <w:szCs w:val="24"/>
        </w:rPr>
        <w:t xml:space="preserve">2) lokalny – dotyczący tematu istotnego dla mieszkańców określonego obszaru </w:t>
      </w:r>
      <w:proofErr w:type="spellStart"/>
      <w:r w:rsidRPr="0090781B">
        <w:rPr>
          <w:rFonts w:ascii="Times New Roman" w:hAnsi="Times New Roman" w:cs="Times New Roman"/>
          <w:sz w:val="24"/>
          <w:szCs w:val="24"/>
        </w:rPr>
        <w:t>miasta</w:t>
      </w:r>
      <w:proofErr w:type="spellEnd"/>
      <w:r w:rsidRPr="0090781B">
        <w:rPr>
          <w:rFonts w:ascii="Times New Roman" w:hAnsi="Times New Roman" w:cs="Times New Roman"/>
          <w:sz w:val="24"/>
          <w:szCs w:val="24"/>
        </w:rPr>
        <w:t>.</w:t>
      </w:r>
    </w:p>
    <w:p w:rsidR="0090781B" w:rsidRPr="0090781B" w:rsidRDefault="0090781B" w:rsidP="009078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5. </w:t>
      </w:r>
      <w:r w:rsidRPr="0090781B">
        <w:rPr>
          <w:rFonts w:ascii="Times New Roman" w:hAnsi="Times New Roman" w:cs="Times New Roman"/>
          <w:sz w:val="24"/>
          <w:szCs w:val="24"/>
        </w:rPr>
        <w:t>Proces konsultacji rozpoczynany je</w:t>
      </w:r>
      <w:r w:rsidR="005D7C85">
        <w:rPr>
          <w:rFonts w:ascii="Times New Roman" w:hAnsi="Times New Roman" w:cs="Times New Roman"/>
          <w:sz w:val="24"/>
          <w:szCs w:val="24"/>
        </w:rPr>
        <w:t xml:space="preserve">st na możliwie najwcześniejszym </w:t>
      </w:r>
      <w:r w:rsidRPr="0090781B">
        <w:rPr>
          <w:rFonts w:ascii="Times New Roman" w:hAnsi="Times New Roman" w:cs="Times New Roman"/>
          <w:sz w:val="24"/>
          <w:szCs w:val="24"/>
        </w:rPr>
        <w:t>etapie konsultowanego przedsięwzięcia.</w:t>
      </w:r>
    </w:p>
    <w:p w:rsidR="0090781B" w:rsidRPr="0090781B" w:rsidRDefault="0090781B" w:rsidP="0090781B">
      <w:pPr>
        <w:jc w:val="both"/>
        <w:rPr>
          <w:rFonts w:ascii="Times New Roman" w:hAnsi="Times New Roman" w:cs="Times New Roman"/>
          <w:sz w:val="24"/>
          <w:szCs w:val="24"/>
        </w:rPr>
      </w:pPr>
      <w:r w:rsidRPr="0090781B">
        <w:rPr>
          <w:rFonts w:ascii="Times New Roman" w:hAnsi="Times New Roman" w:cs="Times New Roman"/>
          <w:sz w:val="24"/>
          <w:szCs w:val="24"/>
        </w:rPr>
        <w:t>§ 6. Konsultacje mogą być prowadzone z inicjatywy:</w:t>
      </w:r>
    </w:p>
    <w:p w:rsidR="0090781B" w:rsidRPr="0090781B" w:rsidRDefault="0090781B" w:rsidP="0090781B">
      <w:pPr>
        <w:jc w:val="both"/>
        <w:rPr>
          <w:rFonts w:ascii="Times New Roman" w:hAnsi="Times New Roman" w:cs="Times New Roman"/>
          <w:sz w:val="24"/>
          <w:szCs w:val="24"/>
        </w:rPr>
      </w:pPr>
      <w:r w:rsidRPr="0090781B">
        <w:rPr>
          <w:rFonts w:ascii="Times New Roman" w:hAnsi="Times New Roman" w:cs="Times New Roman"/>
          <w:sz w:val="24"/>
          <w:szCs w:val="24"/>
        </w:rPr>
        <w:t>1) Prezydenta Miasta Bydgoszczy,</w:t>
      </w:r>
    </w:p>
    <w:p w:rsidR="0090781B" w:rsidRPr="0090781B" w:rsidRDefault="0090781B" w:rsidP="0090781B">
      <w:pPr>
        <w:jc w:val="both"/>
        <w:rPr>
          <w:rFonts w:ascii="Times New Roman" w:hAnsi="Times New Roman" w:cs="Times New Roman"/>
          <w:sz w:val="24"/>
          <w:szCs w:val="24"/>
        </w:rPr>
      </w:pPr>
      <w:r w:rsidRPr="0090781B">
        <w:rPr>
          <w:rFonts w:ascii="Times New Roman" w:hAnsi="Times New Roman" w:cs="Times New Roman"/>
          <w:sz w:val="24"/>
          <w:szCs w:val="24"/>
        </w:rPr>
        <w:t>2) Rady Miasta Bydgoszczy,</w:t>
      </w:r>
    </w:p>
    <w:p w:rsidR="0090781B" w:rsidRPr="0090781B" w:rsidRDefault="0090781B" w:rsidP="0090781B">
      <w:pPr>
        <w:jc w:val="both"/>
        <w:rPr>
          <w:rFonts w:ascii="Times New Roman" w:hAnsi="Times New Roman" w:cs="Times New Roman"/>
          <w:sz w:val="24"/>
          <w:szCs w:val="24"/>
        </w:rPr>
      </w:pPr>
      <w:r w:rsidRPr="0090781B">
        <w:rPr>
          <w:rFonts w:ascii="Times New Roman" w:hAnsi="Times New Roman" w:cs="Times New Roman"/>
          <w:sz w:val="24"/>
          <w:szCs w:val="24"/>
        </w:rPr>
        <w:t>3) Rad Osiedli, w zakresie ich obszaru działania - do wniosku o przeprowadzenie konsultacji załącza się stosowną uchwałę Rady Osiedla,</w:t>
      </w:r>
    </w:p>
    <w:p w:rsidR="0090781B" w:rsidRPr="0090781B" w:rsidRDefault="0090781B" w:rsidP="009078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90781B">
        <w:rPr>
          <w:rFonts w:ascii="Times New Roman" w:hAnsi="Times New Roman" w:cs="Times New Roman"/>
          <w:sz w:val="24"/>
          <w:szCs w:val="24"/>
        </w:rPr>
        <w:t xml:space="preserve">Rad lub Zespołów doradczych powołanych uchwałą Rady Miasta Bydgoszczy </w:t>
      </w:r>
      <w:r w:rsidR="00352D14">
        <w:rPr>
          <w:rFonts w:ascii="Times New Roman" w:hAnsi="Times New Roman" w:cs="Times New Roman"/>
          <w:sz w:val="24"/>
          <w:szCs w:val="24"/>
        </w:rPr>
        <w:br/>
      </w:r>
      <w:r w:rsidRPr="0090781B">
        <w:rPr>
          <w:rFonts w:ascii="Times New Roman" w:hAnsi="Times New Roman" w:cs="Times New Roman"/>
          <w:sz w:val="24"/>
          <w:szCs w:val="24"/>
        </w:rPr>
        <w:t>lub zarządzeniem Prezydenta Miasta Bydgoszczy - do wniosku o przeprowadzenie konsultacji załącza się stosowną uchwałę Rady lub Zespołu,</w:t>
      </w:r>
    </w:p>
    <w:p w:rsidR="0090781B" w:rsidRPr="0090781B" w:rsidRDefault="0090781B" w:rsidP="0090781B">
      <w:pPr>
        <w:jc w:val="both"/>
        <w:rPr>
          <w:rFonts w:ascii="Times New Roman" w:hAnsi="Times New Roman" w:cs="Times New Roman"/>
          <w:sz w:val="24"/>
          <w:szCs w:val="24"/>
        </w:rPr>
      </w:pPr>
      <w:r w:rsidRPr="0090781B">
        <w:rPr>
          <w:rFonts w:ascii="Times New Roman" w:hAnsi="Times New Roman" w:cs="Times New Roman"/>
          <w:sz w:val="24"/>
          <w:szCs w:val="24"/>
        </w:rPr>
        <w:t xml:space="preserve">5) przedstawicieli co najmniej trzech organizacji pozarządowych lub podmiotów, o których mowa w art. 3 ust. 3 ustawy z dnia 24 kwietnia 2003 </w:t>
      </w:r>
      <w:proofErr w:type="spellStart"/>
      <w:r w:rsidRPr="0090781B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Pr="0090781B">
        <w:rPr>
          <w:rFonts w:ascii="Times New Roman" w:hAnsi="Times New Roman" w:cs="Times New Roman"/>
          <w:sz w:val="24"/>
          <w:szCs w:val="24"/>
        </w:rPr>
        <w:t>. o działalności pożytku publicznego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90781B">
        <w:rPr>
          <w:rFonts w:ascii="Times New Roman" w:hAnsi="Times New Roman" w:cs="Times New Roman"/>
          <w:sz w:val="24"/>
          <w:szCs w:val="24"/>
        </w:rPr>
        <w:t xml:space="preserve">i o wolontariacie (Dz. U. z 2010 </w:t>
      </w:r>
      <w:proofErr w:type="spellStart"/>
      <w:r w:rsidRPr="0090781B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Pr="0090781B">
        <w:rPr>
          <w:rFonts w:ascii="Times New Roman" w:hAnsi="Times New Roman" w:cs="Times New Roman"/>
          <w:sz w:val="24"/>
          <w:szCs w:val="24"/>
        </w:rPr>
        <w:t xml:space="preserve">. Nr 234, poz. 1536 z </w:t>
      </w:r>
      <w:proofErr w:type="spellStart"/>
      <w:r w:rsidRPr="0090781B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90781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0781B">
        <w:rPr>
          <w:rFonts w:ascii="Times New Roman" w:hAnsi="Times New Roman" w:cs="Times New Roman"/>
          <w:sz w:val="24"/>
          <w:szCs w:val="24"/>
        </w:rPr>
        <w:t>zm</w:t>
      </w:r>
      <w:proofErr w:type="spellEnd"/>
      <w:r w:rsidRPr="0090781B">
        <w:rPr>
          <w:rFonts w:ascii="Times New Roman" w:hAnsi="Times New Roman" w:cs="Times New Roman"/>
          <w:sz w:val="24"/>
          <w:szCs w:val="24"/>
        </w:rPr>
        <w:t>) - do wniosku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90781B">
        <w:rPr>
          <w:rFonts w:ascii="Times New Roman" w:hAnsi="Times New Roman" w:cs="Times New Roman"/>
          <w:sz w:val="24"/>
          <w:szCs w:val="24"/>
        </w:rPr>
        <w:t xml:space="preserve">o przeprowadzenie konsultacji załącza się stosowną uchwałę wskazanych organizacji </w:t>
      </w:r>
      <w:r w:rsidR="00352D14">
        <w:rPr>
          <w:rFonts w:ascii="Times New Roman" w:hAnsi="Times New Roman" w:cs="Times New Roman"/>
          <w:sz w:val="24"/>
          <w:szCs w:val="24"/>
        </w:rPr>
        <w:br/>
      </w:r>
      <w:r w:rsidRPr="0090781B">
        <w:rPr>
          <w:rFonts w:ascii="Times New Roman" w:hAnsi="Times New Roman" w:cs="Times New Roman"/>
          <w:sz w:val="24"/>
          <w:szCs w:val="24"/>
        </w:rPr>
        <w:t>lub podmiotów.</w:t>
      </w:r>
    </w:p>
    <w:p w:rsidR="0090781B" w:rsidRPr="0090781B" w:rsidRDefault="0090781B" w:rsidP="0090781B">
      <w:pPr>
        <w:jc w:val="both"/>
        <w:rPr>
          <w:rFonts w:ascii="Times New Roman" w:hAnsi="Times New Roman" w:cs="Times New Roman"/>
          <w:sz w:val="24"/>
          <w:szCs w:val="24"/>
        </w:rPr>
      </w:pPr>
      <w:r w:rsidRPr="0090781B">
        <w:rPr>
          <w:rFonts w:ascii="Times New Roman" w:hAnsi="Times New Roman" w:cs="Times New Roman"/>
          <w:sz w:val="24"/>
          <w:szCs w:val="24"/>
        </w:rPr>
        <w:lastRenderedPageBreak/>
        <w:t>6) grupy co najmniej 100 mieszkańców Bydgoszczy.</w:t>
      </w:r>
    </w:p>
    <w:p w:rsidR="0090781B" w:rsidRPr="0090781B" w:rsidRDefault="0090781B" w:rsidP="0090781B">
      <w:pPr>
        <w:jc w:val="both"/>
        <w:rPr>
          <w:rFonts w:ascii="Times New Roman" w:hAnsi="Times New Roman" w:cs="Times New Roman"/>
          <w:sz w:val="24"/>
          <w:szCs w:val="24"/>
        </w:rPr>
      </w:pPr>
      <w:r w:rsidRPr="0090781B">
        <w:rPr>
          <w:rFonts w:ascii="Times New Roman" w:hAnsi="Times New Roman" w:cs="Times New Roman"/>
          <w:sz w:val="24"/>
          <w:szCs w:val="24"/>
        </w:rPr>
        <w:t xml:space="preserve">§ 7.1. Wniosek o przeprowadzenie konsultacji składają podmioty określone w § 6 pkt. 3-6 </w:t>
      </w:r>
      <w:r w:rsidR="00352D14">
        <w:rPr>
          <w:rFonts w:ascii="Times New Roman" w:hAnsi="Times New Roman" w:cs="Times New Roman"/>
          <w:sz w:val="24"/>
          <w:szCs w:val="24"/>
        </w:rPr>
        <w:br/>
      </w:r>
      <w:r w:rsidRPr="0090781B">
        <w:rPr>
          <w:rFonts w:ascii="Times New Roman" w:hAnsi="Times New Roman" w:cs="Times New Roman"/>
          <w:sz w:val="24"/>
          <w:szCs w:val="24"/>
        </w:rPr>
        <w:t>do Rady Miasta Bydgoszczy.</w:t>
      </w:r>
    </w:p>
    <w:p w:rsidR="0090781B" w:rsidRPr="0090781B" w:rsidRDefault="0090781B" w:rsidP="0090781B">
      <w:pPr>
        <w:jc w:val="both"/>
        <w:rPr>
          <w:rFonts w:ascii="Times New Roman" w:hAnsi="Times New Roman" w:cs="Times New Roman"/>
          <w:sz w:val="24"/>
          <w:szCs w:val="24"/>
        </w:rPr>
      </w:pPr>
      <w:r w:rsidRPr="0090781B">
        <w:rPr>
          <w:rFonts w:ascii="Times New Roman" w:hAnsi="Times New Roman" w:cs="Times New Roman"/>
          <w:sz w:val="24"/>
          <w:szCs w:val="24"/>
        </w:rPr>
        <w:t>2. Wniosek, o którym mowa w ust. 1, zawiera:</w:t>
      </w:r>
    </w:p>
    <w:p w:rsidR="0090781B" w:rsidRPr="0090781B" w:rsidRDefault="0090781B" w:rsidP="0090781B">
      <w:pPr>
        <w:jc w:val="both"/>
        <w:rPr>
          <w:rFonts w:ascii="Times New Roman" w:hAnsi="Times New Roman" w:cs="Times New Roman"/>
          <w:sz w:val="24"/>
          <w:szCs w:val="24"/>
        </w:rPr>
      </w:pPr>
      <w:r w:rsidRPr="0090781B">
        <w:rPr>
          <w:rFonts w:ascii="Times New Roman" w:hAnsi="Times New Roman" w:cs="Times New Roman"/>
          <w:sz w:val="24"/>
          <w:szCs w:val="24"/>
        </w:rPr>
        <w:t>1) przedmiot konsultacji,</w:t>
      </w:r>
    </w:p>
    <w:p w:rsidR="0090781B" w:rsidRPr="0090781B" w:rsidRDefault="0090781B" w:rsidP="0090781B">
      <w:pPr>
        <w:jc w:val="both"/>
        <w:rPr>
          <w:rFonts w:ascii="Times New Roman" w:hAnsi="Times New Roman" w:cs="Times New Roman"/>
          <w:sz w:val="24"/>
          <w:szCs w:val="24"/>
        </w:rPr>
      </w:pPr>
      <w:r w:rsidRPr="0090781B">
        <w:rPr>
          <w:rFonts w:ascii="Times New Roman" w:hAnsi="Times New Roman" w:cs="Times New Roman"/>
          <w:sz w:val="24"/>
          <w:szCs w:val="24"/>
        </w:rPr>
        <w:t>2) cel konsultacji,</w:t>
      </w:r>
    </w:p>
    <w:p w:rsidR="0090781B" w:rsidRPr="0090781B" w:rsidRDefault="0090781B" w:rsidP="0090781B">
      <w:pPr>
        <w:jc w:val="both"/>
        <w:rPr>
          <w:rFonts w:ascii="Times New Roman" w:hAnsi="Times New Roman" w:cs="Times New Roman"/>
          <w:sz w:val="24"/>
          <w:szCs w:val="24"/>
        </w:rPr>
      </w:pPr>
      <w:r w:rsidRPr="0090781B">
        <w:rPr>
          <w:rFonts w:ascii="Times New Roman" w:hAnsi="Times New Roman" w:cs="Times New Roman"/>
          <w:sz w:val="24"/>
          <w:szCs w:val="24"/>
        </w:rPr>
        <w:t>3) zasięg konsultacji,</w:t>
      </w:r>
    </w:p>
    <w:p w:rsidR="0090781B" w:rsidRPr="0090781B" w:rsidRDefault="0090781B" w:rsidP="0090781B">
      <w:pPr>
        <w:jc w:val="both"/>
        <w:rPr>
          <w:rFonts w:ascii="Times New Roman" w:hAnsi="Times New Roman" w:cs="Times New Roman"/>
          <w:sz w:val="24"/>
          <w:szCs w:val="24"/>
        </w:rPr>
      </w:pPr>
      <w:r w:rsidRPr="0090781B">
        <w:rPr>
          <w:rFonts w:ascii="Times New Roman" w:hAnsi="Times New Roman" w:cs="Times New Roman"/>
          <w:sz w:val="24"/>
          <w:szCs w:val="24"/>
        </w:rPr>
        <w:t>4) termin konsultacji,</w:t>
      </w:r>
    </w:p>
    <w:p w:rsidR="0090781B" w:rsidRPr="0090781B" w:rsidRDefault="0090781B" w:rsidP="0090781B">
      <w:pPr>
        <w:jc w:val="both"/>
        <w:rPr>
          <w:rFonts w:ascii="Times New Roman" w:hAnsi="Times New Roman" w:cs="Times New Roman"/>
          <w:sz w:val="24"/>
          <w:szCs w:val="24"/>
        </w:rPr>
      </w:pPr>
      <w:r w:rsidRPr="0090781B">
        <w:rPr>
          <w:rFonts w:ascii="Times New Roman" w:hAnsi="Times New Roman" w:cs="Times New Roman"/>
          <w:sz w:val="24"/>
          <w:szCs w:val="24"/>
        </w:rPr>
        <w:t>5) narzędzia, za pomocą których mają zostać przeprowadzone konsultacje,</w:t>
      </w:r>
    </w:p>
    <w:p w:rsidR="0090781B" w:rsidRPr="0090781B" w:rsidRDefault="0090781B" w:rsidP="0090781B">
      <w:pPr>
        <w:jc w:val="both"/>
        <w:rPr>
          <w:rFonts w:ascii="Times New Roman" w:hAnsi="Times New Roman" w:cs="Times New Roman"/>
          <w:sz w:val="24"/>
          <w:szCs w:val="24"/>
        </w:rPr>
      </w:pPr>
      <w:r w:rsidRPr="0090781B">
        <w:rPr>
          <w:rFonts w:ascii="Times New Roman" w:hAnsi="Times New Roman" w:cs="Times New Roman"/>
          <w:sz w:val="24"/>
          <w:szCs w:val="24"/>
        </w:rPr>
        <w:t>6) uzasadnienie.</w:t>
      </w:r>
    </w:p>
    <w:p w:rsidR="0090781B" w:rsidRPr="0090781B" w:rsidRDefault="0090781B" w:rsidP="0090781B">
      <w:pPr>
        <w:jc w:val="both"/>
        <w:rPr>
          <w:rFonts w:ascii="Times New Roman" w:hAnsi="Times New Roman" w:cs="Times New Roman"/>
          <w:sz w:val="24"/>
          <w:szCs w:val="24"/>
        </w:rPr>
      </w:pPr>
      <w:r w:rsidRPr="0090781B">
        <w:rPr>
          <w:rFonts w:ascii="Times New Roman" w:hAnsi="Times New Roman" w:cs="Times New Roman"/>
          <w:sz w:val="24"/>
          <w:szCs w:val="24"/>
        </w:rPr>
        <w:t xml:space="preserve">3. Wniosek o przeprowadzenie konsultacji zgłoszony przez jeden z podmiotów, o których mowa w § 6 pkt. 3-5, musi zawierać dane osoby bądź osób upoważnionych </w:t>
      </w:r>
      <w:r>
        <w:rPr>
          <w:rFonts w:ascii="Times New Roman" w:hAnsi="Times New Roman" w:cs="Times New Roman"/>
          <w:sz w:val="24"/>
          <w:szCs w:val="24"/>
        </w:rPr>
        <w:br/>
      </w:r>
      <w:r w:rsidRPr="0090781B">
        <w:rPr>
          <w:rFonts w:ascii="Times New Roman" w:hAnsi="Times New Roman" w:cs="Times New Roman"/>
          <w:sz w:val="24"/>
          <w:szCs w:val="24"/>
        </w:rPr>
        <w:t>do reprezentowania wnioskodawców oraz adres do korespondencji.</w:t>
      </w:r>
    </w:p>
    <w:p w:rsidR="0090781B" w:rsidRPr="0090781B" w:rsidRDefault="0090781B" w:rsidP="0090781B">
      <w:pPr>
        <w:jc w:val="both"/>
        <w:rPr>
          <w:rFonts w:ascii="Times New Roman" w:hAnsi="Times New Roman" w:cs="Times New Roman"/>
          <w:sz w:val="24"/>
          <w:szCs w:val="24"/>
        </w:rPr>
      </w:pPr>
      <w:r w:rsidRPr="0090781B">
        <w:rPr>
          <w:rFonts w:ascii="Times New Roman" w:hAnsi="Times New Roman" w:cs="Times New Roman"/>
          <w:sz w:val="24"/>
          <w:szCs w:val="24"/>
        </w:rPr>
        <w:t>4. Wniosek o przeprowadzenie konsultacji zgłoszony przez podmiot, o którym mowa</w:t>
      </w:r>
      <w:r>
        <w:rPr>
          <w:rFonts w:ascii="Times New Roman" w:hAnsi="Times New Roman" w:cs="Times New Roman"/>
          <w:sz w:val="24"/>
          <w:szCs w:val="24"/>
        </w:rPr>
        <w:br/>
      </w:r>
      <w:r w:rsidRPr="0090781B">
        <w:rPr>
          <w:rFonts w:ascii="Times New Roman" w:hAnsi="Times New Roman" w:cs="Times New Roman"/>
          <w:sz w:val="24"/>
          <w:szCs w:val="24"/>
        </w:rPr>
        <w:t xml:space="preserve"> w § 6 pkt. 6, musi zawierać:</w:t>
      </w:r>
    </w:p>
    <w:p w:rsidR="0090781B" w:rsidRPr="0090781B" w:rsidRDefault="0090781B" w:rsidP="0090781B">
      <w:pPr>
        <w:jc w:val="both"/>
        <w:rPr>
          <w:rFonts w:ascii="Times New Roman" w:hAnsi="Times New Roman" w:cs="Times New Roman"/>
          <w:sz w:val="24"/>
          <w:szCs w:val="24"/>
        </w:rPr>
      </w:pPr>
      <w:r w:rsidRPr="0090781B">
        <w:rPr>
          <w:rFonts w:ascii="Times New Roman" w:hAnsi="Times New Roman" w:cs="Times New Roman"/>
          <w:sz w:val="24"/>
          <w:szCs w:val="24"/>
        </w:rPr>
        <w:t xml:space="preserve">1) dane osoby bądź osób upoważnionych do reprezentowania wnioskodawców oraz adres </w:t>
      </w:r>
      <w:r w:rsidR="005D7C85">
        <w:rPr>
          <w:rFonts w:ascii="Times New Roman" w:hAnsi="Times New Roman" w:cs="Times New Roman"/>
          <w:sz w:val="24"/>
          <w:szCs w:val="24"/>
        </w:rPr>
        <w:br/>
      </w:r>
      <w:r w:rsidRPr="0090781B">
        <w:rPr>
          <w:rFonts w:ascii="Times New Roman" w:hAnsi="Times New Roman" w:cs="Times New Roman"/>
          <w:sz w:val="24"/>
          <w:szCs w:val="24"/>
        </w:rPr>
        <w:t>do korespondencj</w:t>
      </w:r>
      <w:r w:rsidR="00070E6B">
        <w:rPr>
          <w:rFonts w:ascii="Times New Roman" w:hAnsi="Times New Roman" w:cs="Times New Roman"/>
          <w:sz w:val="24"/>
          <w:szCs w:val="24"/>
        </w:rPr>
        <w:t>i</w:t>
      </w:r>
      <w:r w:rsidRPr="0090781B">
        <w:rPr>
          <w:rFonts w:ascii="Times New Roman" w:hAnsi="Times New Roman" w:cs="Times New Roman"/>
          <w:sz w:val="24"/>
          <w:szCs w:val="24"/>
        </w:rPr>
        <w:t>,</w:t>
      </w:r>
    </w:p>
    <w:p w:rsidR="0090781B" w:rsidRPr="0090781B" w:rsidRDefault="0090781B" w:rsidP="0090781B">
      <w:pPr>
        <w:jc w:val="both"/>
        <w:rPr>
          <w:rFonts w:ascii="Times New Roman" w:hAnsi="Times New Roman" w:cs="Times New Roman"/>
          <w:sz w:val="24"/>
          <w:szCs w:val="24"/>
        </w:rPr>
      </w:pPr>
      <w:r w:rsidRPr="0090781B">
        <w:rPr>
          <w:rFonts w:ascii="Times New Roman" w:hAnsi="Times New Roman" w:cs="Times New Roman"/>
          <w:sz w:val="24"/>
          <w:szCs w:val="24"/>
        </w:rPr>
        <w:t>2) listę osób popierających wniosek o przeprowadzenie konsultacji wraz z niezbędnymi danymi, w celu przeprowadzenia konsultacji, tj.: imię, nazwisko, adres zamieszkania, numer PESEL, podpis. Dane będą wykorzystane wyłącznie do celów związanych z procesem konsultacji.</w:t>
      </w:r>
    </w:p>
    <w:p w:rsidR="0090781B" w:rsidRPr="0090781B" w:rsidRDefault="0090781B" w:rsidP="0090781B">
      <w:pPr>
        <w:jc w:val="both"/>
        <w:rPr>
          <w:rFonts w:ascii="Times New Roman" w:hAnsi="Times New Roman" w:cs="Times New Roman"/>
          <w:sz w:val="24"/>
          <w:szCs w:val="24"/>
        </w:rPr>
      </w:pPr>
      <w:r w:rsidRPr="0090781B">
        <w:rPr>
          <w:rFonts w:ascii="Times New Roman" w:hAnsi="Times New Roman" w:cs="Times New Roman"/>
          <w:sz w:val="24"/>
          <w:szCs w:val="24"/>
        </w:rPr>
        <w:t>5. Rada Miasta Bydgoszczy rozpatruje wniosek podmiotów, o których mowa w § 6 pkt. 3-6, uwzględniając zasadność i konieczność przedmiotu konsultacji dla mieszkańców Bydgoszczy, koszty przeprowadzenia konsultacji oraz sposób ich przeprowadzenia.</w:t>
      </w:r>
    </w:p>
    <w:p w:rsidR="0090781B" w:rsidRPr="0090781B" w:rsidRDefault="0090781B" w:rsidP="0090781B">
      <w:pPr>
        <w:jc w:val="both"/>
        <w:rPr>
          <w:rFonts w:ascii="Times New Roman" w:hAnsi="Times New Roman" w:cs="Times New Roman"/>
          <w:sz w:val="24"/>
          <w:szCs w:val="24"/>
        </w:rPr>
      </w:pPr>
      <w:r w:rsidRPr="0090781B">
        <w:rPr>
          <w:rFonts w:ascii="Times New Roman" w:hAnsi="Times New Roman" w:cs="Times New Roman"/>
          <w:sz w:val="24"/>
          <w:szCs w:val="24"/>
        </w:rPr>
        <w:t>6. Przewodniczący Rady Miasta Bydgoszczy w terminie 30 dni od daty złożenia wniosku przez podmioty</w:t>
      </w:r>
      <w:r>
        <w:rPr>
          <w:rFonts w:ascii="Times New Roman" w:hAnsi="Times New Roman" w:cs="Times New Roman"/>
          <w:sz w:val="24"/>
          <w:szCs w:val="24"/>
        </w:rPr>
        <w:t>, o których mowa w § 6 pkt. 3-6</w:t>
      </w:r>
      <w:r w:rsidR="00070E6B">
        <w:rPr>
          <w:rFonts w:ascii="Times New Roman" w:hAnsi="Times New Roman" w:cs="Times New Roman"/>
          <w:sz w:val="24"/>
          <w:szCs w:val="24"/>
        </w:rPr>
        <w:t>,</w:t>
      </w:r>
      <w:r w:rsidRPr="0090781B">
        <w:rPr>
          <w:rFonts w:ascii="Times New Roman" w:hAnsi="Times New Roman" w:cs="Times New Roman"/>
          <w:sz w:val="24"/>
          <w:szCs w:val="24"/>
        </w:rPr>
        <w:t xml:space="preserve"> przekazuje drogą korespondencyjną wskazaną we wniosku informację o sposobie rozpatrzenia wniosku wraz z uzasadnieniem.</w:t>
      </w:r>
    </w:p>
    <w:p w:rsidR="0090781B" w:rsidRPr="0090781B" w:rsidRDefault="0090781B" w:rsidP="0090781B">
      <w:pPr>
        <w:jc w:val="both"/>
        <w:rPr>
          <w:rFonts w:ascii="Times New Roman" w:hAnsi="Times New Roman" w:cs="Times New Roman"/>
          <w:sz w:val="24"/>
          <w:szCs w:val="24"/>
        </w:rPr>
      </w:pPr>
      <w:r w:rsidRPr="0090781B">
        <w:rPr>
          <w:rFonts w:ascii="Times New Roman" w:hAnsi="Times New Roman" w:cs="Times New Roman"/>
          <w:sz w:val="24"/>
          <w:szCs w:val="24"/>
        </w:rPr>
        <w:t xml:space="preserve">7. Jeżeli nie ma możliwości rozpatrzenia wniosku w ciągu 30 dni od daty jego złożenia, wniosek jest rozpatrywany na najbliższej sesji Rady Miasta Bydgoszczy wynikającej </w:t>
      </w:r>
      <w:r w:rsidR="005D7C85">
        <w:rPr>
          <w:rFonts w:ascii="Times New Roman" w:hAnsi="Times New Roman" w:cs="Times New Roman"/>
          <w:sz w:val="24"/>
          <w:szCs w:val="24"/>
        </w:rPr>
        <w:br/>
      </w:r>
      <w:r w:rsidRPr="0090781B">
        <w:rPr>
          <w:rFonts w:ascii="Times New Roman" w:hAnsi="Times New Roman" w:cs="Times New Roman"/>
          <w:sz w:val="24"/>
          <w:szCs w:val="24"/>
        </w:rPr>
        <w:t>z uchwalonego planu pracy Rady Miasta.</w:t>
      </w:r>
    </w:p>
    <w:p w:rsidR="0090781B" w:rsidRPr="0090781B" w:rsidRDefault="0090781B" w:rsidP="0090781B">
      <w:pPr>
        <w:jc w:val="both"/>
        <w:rPr>
          <w:rFonts w:ascii="Times New Roman" w:hAnsi="Times New Roman" w:cs="Times New Roman"/>
          <w:sz w:val="24"/>
          <w:szCs w:val="24"/>
        </w:rPr>
      </w:pPr>
      <w:r w:rsidRPr="0090781B">
        <w:rPr>
          <w:rFonts w:ascii="Times New Roman" w:hAnsi="Times New Roman" w:cs="Times New Roman"/>
          <w:sz w:val="24"/>
          <w:szCs w:val="24"/>
        </w:rPr>
        <w:t>§ 8.1. Decyzja w zakresie organizowania konsultacji prowadzonych z inicjat</w:t>
      </w:r>
      <w:r w:rsidR="005D7C85">
        <w:rPr>
          <w:rFonts w:ascii="Times New Roman" w:hAnsi="Times New Roman" w:cs="Times New Roman"/>
          <w:sz w:val="24"/>
          <w:szCs w:val="24"/>
        </w:rPr>
        <w:t xml:space="preserve">ywy podmiotów określonych w § </w:t>
      </w:r>
      <w:r w:rsidRPr="0090781B">
        <w:rPr>
          <w:rFonts w:ascii="Times New Roman" w:hAnsi="Times New Roman" w:cs="Times New Roman"/>
          <w:sz w:val="24"/>
          <w:szCs w:val="24"/>
        </w:rPr>
        <w:t>6 pkt. 3-6 podejmowana jest w drodze uchwały Rady Miasta Bydgoszczy.</w:t>
      </w:r>
    </w:p>
    <w:p w:rsidR="0090781B" w:rsidRPr="0090781B" w:rsidRDefault="0090781B" w:rsidP="0090781B">
      <w:pPr>
        <w:jc w:val="both"/>
        <w:rPr>
          <w:rFonts w:ascii="Times New Roman" w:hAnsi="Times New Roman" w:cs="Times New Roman"/>
          <w:sz w:val="24"/>
          <w:szCs w:val="24"/>
        </w:rPr>
      </w:pPr>
      <w:r w:rsidRPr="0090781B">
        <w:rPr>
          <w:rFonts w:ascii="Times New Roman" w:hAnsi="Times New Roman" w:cs="Times New Roman"/>
          <w:sz w:val="24"/>
          <w:szCs w:val="24"/>
        </w:rPr>
        <w:t>2. Uchwała, o której mowa w ust. 1, zawiera:</w:t>
      </w:r>
    </w:p>
    <w:p w:rsidR="0090781B" w:rsidRPr="0090781B" w:rsidRDefault="0090781B" w:rsidP="0090781B">
      <w:pPr>
        <w:jc w:val="both"/>
        <w:rPr>
          <w:rFonts w:ascii="Times New Roman" w:hAnsi="Times New Roman" w:cs="Times New Roman"/>
          <w:sz w:val="24"/>
          <w:szCs w:val="24"/>
        </w:rPr>
      </w:pPr>
      <w:r w:rsidRPr="0090781B">
        <w:rPr>
          <w:rFonts w:ascii="Times New Roman" w:hAnsi="Times New Roman" w:cs="Times New Roman"/>
          <w:sz w:val="24"/>
          <w:szCs w:val="24"/>
        </w:rPr>
        <w:lastRenderedPageBreak/>
        <w:t>1) przedmiot  konsultacji,</w:t>
      </w:r>
    </w:p>
    <w:p w:rsidR="0090781B" w:rsidRPr="0090781B" w:rsidRDefault="0090781B" w:rsidP="0090781B">
      <w:pPr>
        <w:jc w:val="both"/>
        <w:rPr>
          <w:rFonts w:ascii="Times New Roman" w:hAnsi="Times New Roman" w:cs="Times New Roman"/>
          <w:sz w:val="24"/>
          <w:szCs w:val="24"/>
        </w:rPr>
      </w:pPr>
      <w:r w:rsidRPr="0090781B">
        <w:rPr>
          <w:rFonts w:ascii="Times New Roman" w:hAnsi="Times New Roman" w:cs="Times New Roman"/>
          <w:sz w:val="24"/>
          <w:szCs w:val="24"/>
        </w:rPr>
        <w:t>2) cel konsultacji,</w:t>
      </w:r>
    </w:p>
    <w:p w:rsidR="0090781B" w:rsidRPr="0090781B" w:rsidRDefault="0090781B" w:rsidP="0090781B">
      <w:pPr>
        <w:jc w:val="both"/>
        <w:rPr>
          <w:rFonts w:ascii="Times New Roman" w:hAnsi="Times New Roman" w:cs="Times New Roman"/>
          <w:sz w:val="24"/>
          <w:szCs w:val="24"/>
        </w:rPr>
      </w:pPr>
      <w:r w:rsidRPr="0090781B">
        <w:rPr>
          <w:rFonts w:ascii="Times New Roman" w:hAnsi="Times New Roman" w:cs="Times New Roman"/>
          <w:sz w:val="24"/>
          <w:szCs w:val="24"/>
        </w:rPr>
        <w:t>3) zasięg konsultacji,</w:t>
      </w:r>
    </w:p>
    <w:p w:rsidR="0090781B" w:rsidRPr="0090781B" w:rsidRDefault="0090781B" w:rsidP="0090781B">
      <w:pPr>
        <w:jc w:val="both"/>
        <w:rPr>
          <w:rFonts w:ascii="Times New Roman" w:hAnsi="Times New Roman" w:cs="Times New Roman"/>
          <w:sz w:val="24"/>
          <w:szCs w:val="24"/>
        </w:rPr>
      </w:pPr>
      <w:r w:rsidRPr="0090781B">
        <w:rPr>
          <w:rFonts w:ascii="Times New Roman" w:hAnsi="Times New Roman" w:cs="Times New Roman"/>
          <w:sz w:val="24"/>
          <w:szCs w:val="24"/>
        </w:rPr>
        <w:t>4) termin konsultacji,</w:t>
      </w:r>
    </w:p>
    <w:p w:rsidR="0090781B" w:rsidRPr="0090781B" w:rsidRDefault="0090781B" w:rsidP="0090781B">
      <w:pPr>
        <w:jc w:val="both"/>
        <w:rPr>
          <w:rFonts w:ascii="Times New Roman" w:hAnsi="Times New Roman" w:cs="Times New Roman"/>
          <w:sz w:val="24"/>
          <w:szCs w:val="24"/>
        </w:rPr>
      </w:pPr>
      <w:r w:rsidRPr="0090781B">
        <w:rPr>
          <w:rFonts w:ascii="Times New Roman" w:hAnsi="Times New Roman" w:cs="Times New Roman"/>
          <w:sz w:val="24"/>
          <w:szCs w:val="24"/>
        </w:rPr>
        <w:t>5) narzędzia, za pomocą których mają zostać przeprowadzone konsultacje.</w:t>
      </w:r>
    </w:p>
    <w:p w:rsidR="0090781B" w:rsidRPr="0090781B" w:rsidRDefault="0090781B" w:rsidP="0090781B">
      <w:pPr>
        <w:jc w:val="both"/>
        <w:rPr>
          <w:rFonts w:ascii="Times New Roman" w:hAnsi="Times New Roman" w:cs="Times New Roman"/>
          <w:sz w:val="24"/>
          <w:szCs w:val="24"/>
        </w:rPr>
      </w:pPr>
      <w:r w:rsidRPr="0090781B">
        <w:rPr>
          <w:rFonts w:ascii="Times New Roman" w:hAnsi="Times New Roman" w:cs="Times New Roman"/>
          <w:sz w:val="24"/>
          <w:szCs w:val="24"/>
        </w:rPr>
        <w:t>3.  Wykonanie uchwały Rady Miasta powierza się Prezydentowi Miasta.</w:t>
      </w:r>
    </w:p>
    <w:p w:rsidR="0090781B" w:rsidRPr="0090781B" w:rsidRDefault="0090781B" w:rsidP="0090781B">
      <w:pPr>
        <w:jc w:val="both"/>
        <w:rPr>
          <w:rFonts w:ascii="Times New Roman" w:hAnsi="Times New Roman" w:cs="Times New Roman"/>
          <w:sz w:val="24"/>
          <w:szCs w:val="24"/>
        </w:rPr>
      </w:pPr>
      <w:r w:rsidRPr="0090781B">
        <w:rPr>
          <w:rFonts w:ascii="Times New Roman" w:hAnsi="Times New Roman" w:cs="Times New Roman"/>
          <w:sz w:val="24"/>
          <w:szCs w:val="24"/>
        </w:rPr>
        <w:t>§ 9.1. Konsultacje prowadzone z inicjatywy Prezyd</w:t>
      </w:r>
      <w:r w:rsidR="005D7C85">
        <w:rPr>
          <w:rFonts w:ascii="Times New Roman" w:hAnsi="Times New Roman" w:cs="Times New Roman"/>
          <w:sz w:val="24"/>
          <w:szCs w:val="24"/>
        </w:rPr>
        <w:t>enta Miasta, o któr</w:t>
      </w:r>
      <w:r w:rsidR="00070E6B">
        <w:rPr>
          <w:rFonts w:ascii="Times New Roman" w:hAnsi="Times New Roman" w:cs="Times New Roman"/>
          <w:sz w:val="24"/>
          <w:szCs w:val="24"/>
        </w:rPr>
        <w:t>ych</w:t>
      </w:r>
      <w:r w:rsidR="005D7C85">
        <w:rPr>
          <w:rFonts w:ascii="Times New Roman" w:hAnsi="Times New Roman" w:cs="Times New Roman"/>
          <w:sz w:val="24"/>
          <w:szCs w:val="24"/>
        </w:rPr>
        <w:t xml:space="preserve"> mowa w § </w:t>
      </w:r>
      <w:r w:rsidRPr="0090781B">
        <w:rPr>
          <w:rFonts w:ascii="Times New Roman" w:hAnsi="Times New Roman" w:cs="Times New Roman"/>
          <w:sz w:val="24"/>
          <w:szCs w:val="24"/>
        </w:rPr>
        <w:t>6 pkt. 1</w:t>
      </w:r>
      <w:r w:rsidR="00070E6B">
        <w:rPr>
          <w:rFonts w:ascii="Times New Roman" w:hAnsi="Times New Roman" w:cs="Times New Roman"/>
          <w:sz w:val="24"/>
          <w:szCs w:val="24"/>
        </w:rPr>
        <w:t>,</w:t>
      </w:r>
      <w:r w:rsidRPr="0090781B">
        <w:rPr>
          <w:rFonts w:ascii="Times New Roman" w:hAnsi="Times New Roman" w:cs="Times New Roman"/>
          <w:sz w:val="24"/>
          <w:szCs w:val="24"/>
        </w:rPr>
        <w:t xml:space="preserve"> odbywają się na podstawie zarządzenia Prezydenta Miasta Bydgoszczy. Zarządzenie musi zawierać elementy wymienione w § 8 ust. 2.</w:t>
      </w:r>
    </w:p>
    <w:p w:rsidR="0090781B" w:rsidRPr="0090781B" w:rsidRDefault="005D7C85" w:rsidP="009078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90781B" w:rsidRPr="0090781B">
        <w:rPr>
          <w:rFonts w:ascii="Times New Roman" w:hAnsi="Times New Roman" w:cs="Times New Roman"/>
          <w:sz w:val="24"/>
          <w:szCs w:val="24"/>
        </w:rPr>
        <w:t>Konsultacje prowadzone z inicjatywy Rady Miasta Bydgos</w:t>
      </w:r>
      <w:r>
        <w:rPr>
          <w:rFonts w:ascii="Times New Roman" w:hAnsi="Times New Roman" w:cs="Times New Roman"/>
          <w:sz w:val="24"/>
          <w:szCs w:val="24"/>
        </w:rPr>
        <w:t>zczy, o któr</w:t>
      </w:r>
      <w:r w:rsidR="00070E6B">
        <w:rPr>
          <w:rFonts w:ascii="Times New Roman" w:hAnsi="Times New Roman" w:cs="Times New Roman"/>
          <w:sz w:val="24"/>
          <w:szCs w:val="24"/>
        </w:rPr>
        <w:t>ych</w:t>
      </w:r>
      <w:r>
        <w:rPr>
          <w:rFonts w:ascii="Times New Roman" w:hAnsi="Times New Roman" w:cs="Times New Roman"/>
          <w:sz w:val="24"/>
          <w:szCs w:val="24"/>
        </w:rPr>
        <w:t xml:space="preserve"> mowa </w:t>
      </w:r>
      <w:r>
        <w:rPr>
          <w:rFonts w:ascii="Times New Roman" w:hAnsi="Times New Roman" w:cs="Times New Roman"/>
          <w:sz w:val="24"/>
          <w:szCs w:val="24"/>
        </w:rPr>
        <w:br/>
        <w:t xml:space="preserve">w § 6 pkt. </w:t>
      </w:r>
      <w:r w:rsidR="0090781B" w:rsidRPr="0090781B">
        <w:rPr>
          <w:rFonts w:ascii="Times New Roman" w:hAnsi="Times New Roman" w:cs="Times New Roman"/>
          <w:sz w:val="24"/>
          <w:szCs w:val="24"/>
        </w:rPr>
        <w:t>2</w:t>
      </w:r>
      <w:r w:rsidR="00070E6B">
        <w:rPr>
          <w:rFonts w:ascii="Times New Roman" w:hAnsi="Times New Roman" w:cs="Times New Roman"/>
          <w:sz w:val="24"/>
          <w:szCs w:val="24"/>
        </w:rPr>
        <w:t>,</w:t>
      </w:r>
      <w:r w:rsidR="0090781B" w:rsidRPr="0090781B">
        <w:rPr>
          <w:rFonts w:ascii="Times New Roman" w:hAnsi="Times New Roman" w:cs="Times New Roman"/>
          <w:sz w:val="24"/>
          <w:szCs w:val="24"/>
        </w:rPr>
        <w:t xml:space="preserve"> odbywają się na podstawie uchwały Rady Miasta Bydgoszczy. Uchwała musi zawierać elementy wymienione w §  8 ust. 2.</w:t>
      </w:r>
    </w:p>
    <w:p w:rsidR="0090781B" w:rsidRPr="0090781B" w:rsidRDefault="005D7C85" w:rsidP="009078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</w:t>
      </w:r>
      <w:r w:rsidR="0090781B" w:rsidRPr="0090781B">
        <w:rPr>
          <w:rFonts w:ascii="Times New Roman" w:hAnsi="Times New Roman" w:cs="Times New Roman"/>
          <w:sz w:val="24"/>
          <w:szCs w:val="24"/>
        </w:rPr>
        <w:t>10. Konsultacje przeprowadzane są z wykorzyst</w:t>
      </w:r>
      <w:r>
        <w:rPr>
          <w:rFonts w:ascii="Times New Roman" w:hAnsi="Times New Roman" w:cs="Times New Roman"/>
          <w:sz w:val="24"/>
          <w:szCs w:val="24"/>
        </w:rPr>
        <w:t xml:space="preserve">aniem co najmniej dwóch z niżej </w:t>
      </w:r>
      <w:r w:rsidR="0090781B" w:rsidRPr="0090781B">
        <w:rPr>
          <w:rFonts w:ascii="Times New Roman" w:hAnsi="Times New Roman" w:cs="Times New Roman"/>
          <w:sz w:val="24"/>
          <w:szCs w:val="24"/>
        </w:rPr>
        <w:t>wymienionych  narzędzi:</w:t>
      </w:r>
    </w:p>
    <w:p w:rsidR="0090781B" w:rsidRPr="0090781B" w:rsidRDefault="0090781B" w:rsidP="0090781B">
      <w:pPr>
        <w:jc w:val="both"/>
        <w:rPr>
          <w:rFonts w:ascii="Times New Roman" w:hAnsi="Times New Roman" w:cs="Times New Roman"/>
          <w:sz w:val="24"/>
          <w:szCs w:val="24"/>
        </w:rPr>
      </w:pPr>
      <w:r w:rsidRPr="0090781B">
        <w:rPr>
          <w:rFonts w:ascii="Times New Roman" w:hAnsi="Times New Roman" w:cs="Times New Roman"/>
          <w:sz w:val="24"/>
          <w:szCs w:val="24"/>
        </w:rPr>
        <w:t xml:space="preserve">1) za pomocą ankiety (w formie elektronicznej i tradycyjnej) zawierającej pytania </w:t>
      </w:r>
      <w:r w:rsidR="00352D14">
        <w:rPr>
          <w:rFonts w:ascii="Times New Roman" w:hAnsi="Times New Roman" w:cs="Times New Roman"/>
          <w:sz w:val="24"/>
          <w:szCs w:val="24"/>
        </w:rPr>
        <w:br/>
      </w:r>
      <w:r w:rsidRPr="0090781B">
        <w:rPr>
          <w:rFonts w:ascii="Times New Roman" w:hAnsi="Times New Roman" w:cs="Times New Roman"/>
          <w:sz w:val="24"/>
          <w:szCs w:val="24"/>
        </w:rPr>
        <w:t>oraz miejsce na uwagi i wnioski,</w:t>
      </w:r>
    </w:p>
    <w:p w:rsidR="0090781B" w:rsidRPr="0090781B" w:rsidRDefault="0090781B" w:rsidP="0090781B">
      <w:pPr>
        <w:jc w:val="both"/>
        <w:rPr>
          <w:rFonts w:ascii="Times New Roman" w:hAnsi="Times New Roman" w:cs="Times New Roman"/>
          <w:sz w:val="24"/>
          <w:szCs w:val="24"/>
        </w:rPr>
      </w:pPr>
      <w:r w:rsidRPr="0090781B">
        <w:rPr>
          <w:rFonts w:ascii="Times New Roman" w:hAnsi="Times New Roman" w:cs="Times New Roman"/>
          <w:sz w:val="24"/>
          <w:szCs w:val="24"/>
        </w:rPr>
        <w:t>2) za pomocą karty konsultacyjnej (w formie elektronicznej i tradycyjnej), w której wnioskodawca wpisuje swoje uwagi wraz z uzasadnieniem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781B">
        <w:rPr>
          <w:rFonts w:ascii="Times New Roman" w:hAnsi="Times New Roman" w:cs="Times New Roman"/>
          <w:sz w:val="24"/>
          <w:szCs w:val="24"/>
        </w:rPr>
        <w:t xml:space="preserve">do konsultowanego materiału. </w:t>
      </w:r>
      <w:r>
        <w:rPr>
          <w:rFonts w:ascii="Times New Roman" w:hAnsi="Times New Roman" w:cs="Times New Roman"/>
          <w:sz w:val="24"/>
          <w:szCs w:val="24"/>
        </w:rPr>
        <w:br/>
      </w:r>
      <w:r w:rsidRPr="0090781B">
        <w:rPr>
          <w:rFonts w:ascii="Times New Roman" w:hAnsi="Times New Roman" w:cs="Times New Roman"/>
          <w:sz w:val="24"/>
          <w:szCs w:val="24"/>
        </w:rPr>
        <w:t>W przypadku przeprowadzenia konsultacji za pomocą karty konsultacyjnej organizuje się spotkanie z wnioskodawcami (po zakończeniu składania wniosków, jednak przed ostatecznym raportem z wynikami konsultacji),</w:t>
      </w:r>
    </w:p>
    <w:p w:rsidR="0090781B" w:rsidRPr="0090781B" w:rsidRDefault="0090781B" w:rsidP="0090781B">
      <w:pPr>
        <w:jc w:val="both"/>
        <w:rPr>
          <w:rFonts w:ascii="Times New Roman" w:hAnsi="Times New Roman" w:cs="Times New Roman"/>
          <w:sz w:val="24"/>
          <w:szCs w:val="24"/>
        </w:rPr>
      </w:pPr>
      <w:r w:rsidRPr="0090781B">
        <w:rPr>
          <w:rFonts w:ascii="Times New Roman" w:hAnsi="Times New Roman" w:cs="Times New Roman"/>
          <w:sz w:val="24"/>
          <w:szCs w:val="24"/>
        </w:rPr>
        <w:t xml:space="preserve">3) poprzez otwarte spotkanie z mieszkańcami, podczas którego  można składać uwagi </w:t>
      </w:r>
      <w:r w:rsidR="00352D14">
        <w:rPr>
          <w:rFonts w:ascii="Times New Roman" w:hAnsi="Times New Roman" w:cs="Times New Roman"/>
          <w:sz w:val="24"/>
          <w:szCs w:val="24"/>
        </w:rPr>
        <w:br/>
      </w:r>
      <w:r w:rsidRPr="0090781B">
        <w:rPr>
          <w:rFonts w:ascii="Times New Roman" w:hAnsi="Times New Roman" w:cs="Times New Roman"/>
          <w:sz w:val="24"/>
          <w:szCs w:val="24"/>
        </w:rPr>
        <w:t>(za pomocą ankiety lub karty konsultacyjnej). Spotkanie powinno odbyć się w bezpośrednim sąsiedztwie przedsięwzięcia poddanego konsultacjom,</w:t>
      </w:r>
    </w:p>
    <w:p w:rsidR="0090781B" w:rsidRPr="0090781B" w:rsidRDefault="0090781B" w:rsidP="0090781B">
      <w:pPr>
        <w:jc w:val="both"/>
        <w:rPr>
          <w:rFonts w:ascii="Times New Roman" w:hAnsi="Times New Roman" w:cs="Times New Roman"/>
          <w:sz w:val="24"/>
          <w:szCs w:val="24"/>
        </w:rPr>
      </w:pPr>
      <w:r w:rsidRPr="0090781B">
        <w:rPr>
          <w:rFonts w:ascii="Times New Roman" w:hAnsi="Times New Roman" w:cs="Times New Roman"/>
          <w:sz w:val="24"/>
          <w:szCs w:val="24"/>
        </w:rPr>
        <w:t>4) poprzez spotkanie mieszkańców z udziałem eksperta z danej dziedziny,</w:t>
      </w:r>
    </w:p>
    <w:p w:rsidR="0090781B" w:rsidRPr="0090781B" w:rsidRDefault="0090781B" w:rsidP="0090781B">
      <w:pPr>
        <w:jc w:val="both"/>
        <w:rPr>
          <w:rFonts w:ascii="Times New Roman" w:hAnsi="Times New Roman" w:cs="Times New Roman"/>
          <w:sz w:val="24"/>
          <w:szCs w:val="24"/>
        </w:rPr>
      </w:pPr>
      <w:r w:rsidRPr="0090781B">
        <w:rPr>
          <w:rFonts w:ascii="Times New Roman" w:hAnsi="Times New Roman" w:cs="Times New Roman"/>
          <w:sz w:val="24"/>
          <w:szCs w:val="24"/>
        </w:rPr>
        <w:t xml:space="preserve">5) poprzez spotkanie mieszkańców z </w:t>
      </w:r>
      <w:r>
        <w:rPr>
          <w:rFonts w:ascii="Times New Roman" w:hAnsi="Times New Roman" w:cs="Times New Roman"/>
          <w:sz w:val="24"/>
          <w:szCs w:val="24"/>
        </w:rPr>
        <w:t>udziałem zewnętrznego mediatora,</w:t>
      </w:r>
    </w:p>
    <w:p w:rsidR="0090781B" w:rsidRPr="0090781B" w:rsidRDefault="0090781B" w:rsidP="0090781B">
      <w:pPr>
        <w:jc w:val="both"/>
        <w:rPr>
          <w:rFonts w:ascii="Times New Roman" w:hAnsi="Times New Roman" w:cs="Times New Roman"/>
          <w:sz w:val="24"/>
          <w:szCs w:val="24"/>
        </w:rPr>
      </w:pPr>
      <w:r w:rsidRPr="0090781B">
        <w:rPr>
          <w:rFonts w:ascii="Times New Roman" w:hAnsi="Times New Roman" w:cs="Times New Roman"/>
          <w:sz w:val="24"/>
          <w:szCs w:val="24"/>
        </w:rPr>
        <w:t>6) innej form</w:t>
      </w:r>
      <w:r w:rsidR="00070E6B">
        <w:rPr>
          <w:rFonts w:ascii="Times New Roman" w:hAnsi="Times New Roman" w:cs="Times New Roman"/>
          <w:sz w:val="24"/>
          <w:szCs w:val="24"/>
        </w:rPr>
        <w:t>y</w:t>
      </w:r>
      <w:r w:rsidRPr="0090781B">
        <w:rPr>
          <w:rFonts w:ascii="Times New Roman" w:hAnsi="Times New Roman" w:cs="Times New Roman"/>
          <w:sz w:val="24"/>
          <w:szCs w:val="24"/>
        </w:rPr>
        <w:t xml:space="preserve"> zapewniającej odpowiedni dostęp do uczestnictwa w konsultacjach.</w:t>
      </w:r>
    </w:p>
    <w:p w:rsidR="0090781B" w:rsidRPr="0090781B" w:rsidRDefault="0090781B" w:rsidP="0090781B">
      <w:pPr>
        <w:jc w:val="both"/>
        <w:rPr>
          <w:rFonts w:ascii="Times New Roman" w:hAnsi="Times New Roman" w:cs="Times New Roman"/>
          <w:sz w:val="24"/>
          <w:szCs w:val="24"/>
        </w:rPr>
      </w:pPr>
      <w:r w:rsidRPr="0090781B">
        <w:rPr>
          <w:rFonts w:ascii="Times New Roman" w:hAnsi="Times New Roman" w:cs="Times New Roman"/>
          <w:sz w:val="24"/>
          <w:szCs w:val="24"/>
        </w:rPr>
        <w:t>§ 11.1. Konsultacje poprzedzone są akcją informacyjną dla mieszkańców za pośrednictwem:</w:t>
      </w:r>
    </w:p>
    <w:p w:rsidR="0090781B" w:rsidRPr="0090781B" w:rsidRDefault="0090781B" w:rsidP="0090781B">
      <w:pPr>
        <w:jc w:val="both"/>
        <w:rPr>
          <w:rFonts w:ascii="Times New Roman" w:hAnsi="Times New Roman" w:cs="Times New Roman"/>
          <w:sz w:val="24"/>
          <w:szCs w:val="24"/>
        </w:rPr>
      </w:pPr>
      <w:r w:rsidRPr="0090781B">
        <w:rPr>
          <w:rFonts w:ascii="Times New Roman" w:hAnsi="Times New Roman" w:cs="Times New Roman"/>
          <w:sz w:val="24"/>
          <w:szCs w:val="24"/>
        </w:rPr>
        <w:t>1) strony internetowej www.bydgoskiekonsultacje.pl,</w:t>
      </w:r>
    </w:p>
    <w:p w:rsidR="0090781B" w:rsidRPr="0090781B" w:rsidRDefault="0090781B" w:rsidP="0090781B">
      <w:pPr>
        <w:jc w:val="both"/>
        <w:rPr>
          <w:rFonts w:ascii="Times New Roman" w:hAnsi="Times New Roman" w:cs="Times New Roman"/>
          <w:sz w:val="24"/>
          <w:szCs w:val="24"/>
        </w:rPr>
      </w:pPr>
      <w:r w:rsidRPr="0090781B">
        <w:rPr>
          <w:rFonts w:ascii="Times New Roman" w:hAnsi="Times New Roman" w:cs="Times New Roman"/>
          <w:sz w:val="24"/>
          <w:szCs w:val="24"/>
        </w:rPr>
        <w:t xml:space="preserve">2) portali </w:t>
      </w:r>
      <w:proofErr w:type="spellStart"/>
      <w:r w:rsidRPr="0090781B">
        <w:rPr>
          <w:rFonts w:ascii="Times New Roman" w:hAnsi="Times New Roman" w:cs="Times New Roman"/>
          <w:sz w:val="24"/>
          <w:szCs w:val="24"/>
        </w:rPr>
        <w:t>społecznościowych</w:t>
      </w:r>
      <w:proofErr w:type="spellEnd"/>
      <w:r w:rsidRPr="009078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781B">
        <w:rPr>
          <w:rFonts w:ascii="Times New Roman" w:hAnsi="Times New Roman" w:cs="Times New Roman"/>
          <w:sz w:val="24"/>
          <w:szCs w:val="24"/>
        </w:rPr>
        <w:t>miasta</w:t>
      </w:r>
      <w:proofErr w:type="spellEnd"/>
      <w:r w:rsidRPr="0090781B">
        <w:rPr>
          <w:rFonts w:ascii="Times New Roman" w:hAnsi="Times New Roman" w:cs="Times New Roman"/>
          <w:sz w:val="24"/>
          <w:szCs w:val="24"/>
        </w:rPr>
        <w:t>,</w:t>
      </w:r>
    </w:p>
    <w:p w:rsidR="0090781B" w:rsidRPr="0090781B" w:rsidRDefault="0090781B" w:rsidP="0090781B">
      <w:pPr>
        <w:jc w:val="both"/>
        <w:rPr>
          <w:rFonts w:ascii="Times New Roman" w:hAnsi="Times New Roman" w:cs="Times New Roman"/>
          <w:sz w:val="24"/>
          <w:szCs w:val="24"/>
        </w:rPr>
      </w:pPr>
      <w:r w:rsidRPr="0090781B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90781B">
        <w:rPr>
          <w:rFonts w:ascii="Times New Roman" w:hAnsi="Times New Roman" w:cs="Times New Roman"/>
          <w:sz w:val="24"/>
          <w:szCs w:val="24"/>
        </w:rPr>
        <w:t>informacji</w:t>
      </w:r>
      <w:proofErr w:type="spellEnd"/>
      <w:r w:rsidRPr="0090781B">
        <w:rPr>
          <w:rFonts w:ascii="Times New Roman" w:hAnsi="Times New Roman" w:cs="Times New Roman"/>
          <w:sz w:val="24"/>
          <w:szCs w:val="24"/>
        </w:rPr>
        <w:t xml:space="preserve"> przesyłanych do lokalnych mediów,</w:t>
      </w:r>
    </w:p>
    <w:p w:rsidR="0090781B" w:rsidRPr="0090781B" w:rsidRDefault="0090781B" w:rsidP="0090781B">
      <w:pPr>
        <w:jc w:val="both"/>
        <w:rPr>
          <w:rFonts w:ascii="Times New Roman" w:hAnsi="Times New Roman" w:cs="Times New Roman"/>
          <w:sz w:val="24"/>
          <w:szCs w:val="24"/>
        </w:rPr>
      </w:pPr>
      <w:r w:rsidRPr="0090781B">
        <w:rPr>
          <w:rFonts w:ascii="Times New Roman" w:hAnsi="Times New Roman" w:cs="Times New Roman"/>
          <w:sz w:val="24"/>
          <w:szCs w:val="24"/>
        </w:rPr>
        <w:t>4) Biuletynu Informacji Publicznej,</w:t>
      </w:r>
    </w:p>
    <w:p w:rsidR="0090781B" w:rsidRPr="0090781B" w:rsidRDefault="0090781B" w:rsidP="0090781B">
      <w:pPr>
        <w:jc w:val="both"/>
        <w:rPr>
          <w:rFonts w:ascii="Times New Roman" w:hAnsi="Times New Roman" w:cs="Times New Roman"/>
          <w:sz w:val="24"/>
          <w:szCs w:val="24"/>
        </w:rPr>
      </w:pPr>
      <w:r w:rsidRPr="0090781B">
        <w:rPr>
          <w:rFonts w:ascii="Times New Roman" w:hAnsi="Times New Roman" w:cs="Times New Roman"/>
          <w:sz w:val="24"/>
          <w:szCs w:val="24"/>
        </w:rPr>
        <w:lastRenderedPageBreak/>
        <w:t>5) Rad Osiedli.</w:t>
      </w:r>
    </w:p>
    <w:p w:rsidR="0090781B" w:rsidRPr="0090781B" w:rsidRDefault="0090781B" w:rsidP="0090781B">
      <w:pPr>
        <w:jc w:val="both"/>
        <w:rPr>
          <w:rFonts w:ascii="Times New Roman" w:hAnsi="Times New Roman" w:cs="Times New Roman"/>
          <w:sz w:val="24"/>
          <w:szCs w:val="24"/>
        </w:rPr>
      </w:pPr>
      <w:r w:rsidRPr="0090781B">
        <w:rPr>
          <w:rFonts w:ascii="Times New Roman" w:hAnsi="Times New Roman" w:cs="Times New Roman"/>
          <w:sz w:val="24"/>
          <w:szCs w:val="24"/>
        </w:rPr>
        <w:t xml:space="preserve">2. Dodatkowo możliwe jest poinformowanie mieszkańców o konsultacjach za pomocą plakatów, ulotek lub innych nośników </w:t>
      </w:r>
      <w:proofErr w:type="spellStart"/>
      <w:r w:rsidRPr="0090781B">
        <w:rPr>
          <w:rFonts w:ascii="Times New Roman" w:hAnsi="Times New Roman" w:cs="Times New Roman"/>
          <w:sz w:val="24"/>
          <w:szCs w:val="24"/>
        </w:rPr>
        <w:t>informacji</w:t>
      </w:r>
      <w:proofErr w:type="spellEnd"/>
      <w:r w:rsidRPr="0090781B">
        <w:rPr>
          <w:rFonts w:ascii="Times New Roman" w:hAnsi="Times New Roman" w:cs="Times New Roman"/>
          <w:sz w:val="24"/>
          <w:szCs w:val="24"/>
        </w:rPr>
        <w:t>.</w:t>
      </w:r>
    </w:p>
    <w:p w:rsidR="0090781B" w:rsidRPr="0090781B" w:rsidRDefault="0090781B" w:rsidP="0090781B">
      <w:pPr>
        <w:jc w:val="both"/>
        <w:rPr>
          <w:rFonts w:ascii="Times New Roman" w:hAnsi="Times New Roman" w:cs="Times New Roman"/>
          <w:sz w:val="24"/>
          <w:szCs w:val="24"/>
        </w:rPr>
      </w:pPr>
      <w:r w:rsidRPr="0090781B">
        <w:rPr>
          <w:rFonts w:ascii="Times New Roman" w:hAnsi="Times New Roman" w:cs="Times New Roman"/>
          <w:sz w:val="24"/>
          <w:szCs w:val="24"/>
        </w:rPr>
        <w:t xml:space="preserve">§ 12. Informacja o konsultacjach publikowana jest co najmniej 7 dni przed terminem </w:t>
      </w:r>
      <w:r w:rsidR="00352D14">
        <w:rPr>
          <w:rFonts w:ascii="Times New Roman" w:hAnsi="Times New Roman" w:cs="Times New Roman"/>
          <w:sz w:val="24"/>
          <w:szCs w:val="24"/>
        </w:rPr>
        <w:br/>
      </w:r>
      <w:r w:rsidRPr="0090781B">
        <w:rPr>
          <w:rFonts w:ascii="Times New Roman" w:hAnsi="Times New Roman" w:cs="Times New Roman"/>
          <w:sz w:val="24"/>
          <w:szCs w:val="24"/>
        </w:rPr>
        <w:t>ich rozpoczęcia.</w:t>
      </w:r>
    </w:p>
    <w:p w:rsidR="0090781B" w:rsidRPr="0090781B" w:rsidRDefault="0090781B" w:rsidP="0090781B">
      <w:pPr>
        <w:jc w:val="both"/>
        <w:rPr>
          <w:rFonts w:ascii="Times New Roman" w:hAnsi="Times New Roman" w:cs="Times New Roman"/>
          <w:sz w:val="24"/>
          <w:szCs w:val="24"/>
        </w:rPr>
      </w:pPr>
      <w:r w:rsidRPr="0090781B">
        <w:rPr>
          <w:rFonts w:ascii="Times New Roman" w:hAnsi="Times New Roman" w:cs="Times New Roman"/>
          <w:sz w:val="24"/>
          <w:szCs w:val="24"/>
        </w:rPr>
        <w:t>§ 13. 1. Minimalny czas trwania konsultacji to 21 dni.</w:t>
      </w:r>
    </w:p>
    <w:p w:rsidR="0090781B" w:rsidRPr="0090781B" w:rsidRDefault="0090781B" w:rsidP="0090781B">
      <w:pPr>
        <w:jc w:val="both"/>
        <w:rPr>
          <w:rFonts w:ascii="Times New Roman" w:hAnsi="Times New Roman" w:cs="Times New Roman"/>
          <w:sz w:val="24"/>
          <w:szCs w:val="24"/>
        </w:rPr>
      </w:pPr>
      <w:r w:rsidRPr="0090781B">
        <w:rPr>
          <w:rFonts w:ascii="Times New Roman" w:hAnsi="Times New Roman" w:cs="Times New Roman"/>
          <w:sz w:val="24"/>
          <w:szCs w:val="24"/>
        </w:rPr>
        <w:t>2. W przypadku konieczności wyznaczenia terminu krótszego niż 21 dni, do przedmiotowej uchwały Rady Miasta Bydgoszczy lub zarządzenia Prezydenta Miasta, dołączone jest pisemne uzasadnienie.</w:t>
      </w:r>
    </w:p>
    <w:p w:rsidR="0090781B" w:rsidRPr="0090781B" w:rsidRDefault="0090781B" w:rsidP="0090781B">
      <w:pPr>
        <w:jc w:val="both"/>
        <w:rPr>
          <w:rFonts w:ascii="Times New Roman" w:hAnsi="Times New Roman" w:cs="Times New Roman"/>
          <w:sz w:val="24"/>
          <w:szCs w:val="24"/>
        </w:rPr>
      </w:pPr>
      <w:r w:rsidRPr="0090781B">
        <w:rPr>
          <w:rFonts w:ascii="Times New Roman" w:hAnsi="Times New Roman" w:cs="Times New Roman"/>
          <w:sz w:val="24"/>
          <w:szCs w:val="24"/>
        </w:rPr>
        <w:t xml:space="preserve">3. Konsultacje powinny być organizowane w terminach od stycznia do czerwca oraz </w:t>
      </w:r>
      <w:r w:rsidR="00352D14">
        <w:rPr>
          <w:rFonts w:ascii="Times New Roman" w:hAnsi="Times New Roman" w:cs="Times New Roman"/>
          <w:sz w:val="24"/>
          <w:szCs w:val="24"/>
        </w:rPr>
        <w:br/>
      </w:r>
      <w:r w:rsidRPr="0090781B">
        <w:rPr>
          <w:rFonts w:ascii="Times New Roman" w:hAnsi="Times New Roman" w:cs="Times New Roman"/>
          <w:sz w:val="24"/>
          <w:szCs w:val="24"/>
        </w:rPr>
        <w:t>od września do grudnia. W przypadku konieczności wyznaczenia innego terminu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0781B">
        <w:rPr>
          <w:rFonts w:ascii="Times New Roman" w:hAnsi="Times New Roman" w:cs="Times New Roman"/>
          <w:sz w:val="24"/>
          <w:szCs w:val="24"/>
        </w:rPr>
        <w:t xml:space="preserve"> </w:t>
      </w:r>
      <w:r w:rsidR="00352D14">
        <w:rPr>
          <w:rFonts w:ascii="Times New Roman" w:hAnsi="Times New Roman" w:cs="Times New Roman"/>
          <w:sz w:val="24"/>
          <w:szCs w:val="24"/>
        </w:rPr>
        <w:br/>
      </w:r>
      <w:r w:rsidRPr="0090781B">
        <w:rPr>
          <w:rFonts w:ascii="Times New Roman" w:hAnsi="Times New Roman" w:cs="Times New Roman"/>
          <w:sz w:val="24"/>
          <w:szCs w:val="24"/>
        </w:rPr>
        <w:t>do przedmiotowej uchwały Rady Miasta Bydgoszczy lub zarządzenia Prezydenta Mias</w:t>
      </w:r>
      <w:r>
        <w:rPr>
          <w:rFonts w:ascii="Times New Roman" w:hAnsi="Times New Roman" w:cs="Times New Roman"/>
          <w:sz w:val="24"/>
          <w:szCs w:val="24"/>
        </w:rPr>
        <w:t xml:space="preserve">ta, </w:t>
      </w:r>
      <w:r w:rsidRPr="0090781B">
        <w:rPr>
          <w:rFonts w:ascii="Times New Roman" w:hAnsi="Times New Roman" w:cs="Times New Roman"/>
          <w:sz w:val="24"/>
          <w:szCs w:val="24"/>
        </w:rPr>
        <w:t>dołączone jest pisemne uzasadnienie.</w:t>
      </w:r>
    </w:p>
    <w:p w:rsidR="0090781B" w:rsidRPr="0090781B" w:rsidRDefault="0090781B" w:rsidP="0090781B">
      <w:pPr>
        <w:jc w:val="both"/>
        <w:rPr>
          <w:rFonts w:ascii="Times New Roman" w:hAnsi="Times New Roman" w:cs="Times New Roman"/>
          <w:sz w:val="24"/>
          <w:szCs w:val="24"/>
        </w:rPr>
      </w:pPr>
      <w:r w:rsidRPr="0090781B">
        <w:rPr>
          <w:rFonts w:ascii="Times New Roman" w:hAnsi="Times New Roman" w:cs="Times New Roman"/>
          <w:sz w:val="24"/>
          <w:szCs w:val="24"/>
        </w:rPr>
        <w:t>§ 14. Strona internetowa www.bydgoskiekonsultacje.pl zawiera:</w:t>
      </w:r>
    </w:p>
    <w:p w:rsidR="0090781B" w:rsidRPr="0090781B" w:rsidRDefault="0090781B" w:rsidP="0090781B">
      <w:pPr>
        <w:jc w:val="both"/>
        <w:rPr>
          <w:rFonts w:ascii="Times New Roman" w:hAnsi="Times New Roman" w:cs="Times New Roman"/>
          <w:sz w:val="24"/>
          <w:szCs w:val="24"/>
        </w:rPr>
      </w:pPr>
      <w:r w:rsidRPr="0090781B">
        <w:rPr>
          <w:rFonts w:ascii="Times New Roman" w:hAnsi="Times New Roman" w:cs="Times New Roman"/>
          <w:sz w:val="24"/>
          <w:szCs w:val="24"/>
        </w:rPr>
        <w:t>1) ankiety i karty konsultacyjne oraz inne materiały dotyczące trwających konsultacji,</w:t>
      </w:r>
    </w:p>
    <w:p w:rsidR="0090781B" w:rsidRPr="0090781B" w:rsidRDefault="0090781B" w:rsidP="0090781B">
      <w:pPr>
        <w:jc w:val="both"/>
        <w:rPr>
          <w:rFonts w:ascii="Times New Roman" w:hAnsi="Times New Roman" w:cs="Times New Roman"/>
          <w:sz w:val="24"/>
          <w:szCs w:val="24"/>
        </w:rPr>
      </w:pPr>
      <w:r w:rsidRPr="0090781B">
        <w:rPr>
          <w:rFonts w:ascii="Times New Roman" w:hAnsi="Times New Roman" w:cs="Times New Roman"/>
          <w:sz w:val="24"/>
          <w:szCs w:val="24"/>
        </w:rPr>
        <w:t>2) uchwały Rady Miasta Bydgoszczy i zarządzenia Prezydenta Miasta Bydgoszczy dotyczące konsultacji,</w:t>
      </w:r>
    </w:p>
    <w:p w:rsidR="0090781B" w:rsidRPr="0090781B" w:rsidRDefault="0090781B" w:rsidP="0090781B">
      <w:pPr>
        <w:jc w:val="both"/>
        <w:rPr>
          <w:rFonts w:ascii="Times New Roman" w:hAnsi="Times New Roman" w:cs="Times New Roman"/>
          <w:sz w:val="24"/>
          <w:szCs w:val="24"/>
        </w:rPr>
      </w:pPr>
      <w:r w:rsidRPr="0090781B">
        <w:rPr>
          <w:rFonts w:ascii="Times New Roman" w:hAnsi="Times New Roman" w:cs="Times New Roman"/>
          <w:sz w:val="24"/>
          <w:szCs w:val="24"/>
        </w:rPr>
        <w:t>3) dokumentację związaną z zakończonymi konsultacjami, w tym opracowania, wizualizacje, protokoły ze spotkań i raporty wyników konsultacji.</w:t>
      </w:r>
    </w:p>
    <w:p w:rsidR="0090781B" w:rsidRPr="0090781B" w:rsidRDefault="0090781B" w:rsidP="0090781B">
      <w:pPr>
        <w:jc w:val="both"/>
        <w:rPr>
          <w:rFonts w:ascii="Times New Roman" w:hAnsi="Times New Roman" w:cs="Times New Roman"/>
          <w:sz w:val="24"/>
          <w:szCs w:val="24"/>
        </w:rPr>
      </w:pPr>
      <w:r w:rsidRPr="0090781B">
        <w:rPr>
          <w:rFonts w:ascii="Times New Roman" w:hAnsi="Times New Roman" w:cs="Times New Roman"/>
          <w:sz w:val="24"/>
          <w:szCs w:val="24"/>
        </w:rPr>
        <w:t>§ 15. W trakcie trwania konsultacji wyznacza się punkty konsultacyjne. Lista punktów publikowana jest na stronie internetowej www.bydgoskiekonsultacje.pl.</w:t>
      </w:r>
    </w:p>
    <w:p w:rsidR="0090781B" w:rsidRPr="0090781B" w:rsidRDefault="0090781B" w:rsidP="0090781B">
      <w:pPr>
        <w:jc w:val="both"/>
        <w:rPr>
          <w:rFonts w:ascii="Times New Roman" w:hAnsi="Times New Roman" w:cs="Times New Roman"/>
          <w:sz w:val="24"/>
          <w:szCs w:val="24"/>
        </w:rPr>
      </w:pPr>
      <w:r w:rsidRPr="0090781B">
        <w:rPr>
          <w:rFonts w:ascii="Times New Roman" w:hAnsi="Times New Roman" w:cs="Times New Roman"/>
          <w:sz w:val="24"/>
          <w:szCs w:val="24"/>
        </w:rPr>
        <w:t xml:space="preserve">§ 16. Raport z konsultacji zawierający szczegółowe wyniki i analizy publikowany jest </w:t>
      </w:r>
      <w:r w:rsidR="00352D14">
        <w:rPr>
          <w:rFonts w:ascii="Times New Roman" w:hAnsi="Times New Roman" w:cs="Times New Roman"/>
          <w:sz w:val="24"/>
          <w:szCs w:val="24"/>
        </w:rPr>
        <w:br/>
      </w:r>
      <w:r w:rsidRPr="0090781B">
        <w:rPr>
          <w:rFonts w:ascii="Times New Roman" w:hAnsi="Times New Roman" w:cs="Times New Roman"/>
          <w:sz w:val="24"/>
          <w:szCs w:val="24"/>
        </w:rPr>
        <w:t>nie później niż 60 dni od daty ich zakończenia na stronie internetowej www.bydgoskiekonsultacje.pl.</w:t>
      </w:r>
    </w:p>
    <w:p w:rsidR="0090781B" w:rsidRPr="0090781B" w:rsidRDefault="0090781B" w:rsidP="0090781B">
      <w:pPr>
        <w:jc w:val="both"/>
        <w:rPr>
          <w:rFonts w:ascii="Times New Roman" w:hAnsi="Times New Roman" w:cs="Times New Roman"/>
          <w:sz w:val="24"/>
          <w:szCs w:val="24"/>
        </w:rPr>
      </w:pPr>
      <w:r w:rsidRPr="0090781B">
        <w:rPr>
          <w:rFonts w:ascii="Times New Roman" w:hAnsi="Times New Roman" w:cs="Times New Roman"/>
          <w:sz w:val="24"/>
          <w:szCs w:val="24"/>
        </w:rPr>
        <w:t>§ 17. 1. Do 31 grudnia każdego roku Prezydent Miasta Bydgoszczy publikuje na kolejny rok plan konsultacji prowadzonych z własnej inicjatywy.</w:t>
      </w:r>
    </w:p>
    <w:p w:rsidR="0090781B" w:rsidRPr="0090781B" w:rsidRDefault="0090781B" w:rsidP="009078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Do 31 marca każdego roku  Prezydent Miasta Bydgoszczy </w:t>
      </w:r>
      <w:r w:rsidRPr="0090781B">
        <w:rPr>
          <w:rFonts w:ascii="Times New Roman" w:hAnsi="Times New Roman" w:cs="Times New Roman"/>
          <w:sz w:val="24"/>
          <w:szCs w:val="24"/>
        </w:rPr>
        <w:t>publikuje roczne sprawozdanie ze wszystkich  przeprowadzonych w minionym roku konsultacji na podstawie niniejszego regulaminu.</w:t>
      </w:r>
    </w:p>
    <w:p w:rsidR="0090781B" w:rsidRPr="0090781B" w:rsidRDefault="0090781B" w:rsidP="0090781B">
      <w:pPr>
        <w:jc w:val="both"/>
        <w:rPr>
          <w:rFonts w:ascii="Times New Roman" w:hAnsi="Times New Roman" w:cs="Times New Roman"/>
          <w:sz w:val="24"/>
          <w:szCs w:val="24"/>
        </w:rPr>
      </w:pPr>
      <w:r w:rsidRPr="0090781B">
        <w:rPr>
          <w:rFonts w:ascii="Times New Roman" w:hAnsi="Times New Roman" w:cs="Times New Roman"/>
          <w:sz w:val="24"/>
          <w:szCs w:val="24"/>
        </w:rPr>
        <w:t xml:space="preserve">§ 18. Wyniki konsultacji mają charakter opiniujący, jednak mają istotny wpływ </w:t>
      </w:r>
      <w:r w:rsidR="00352D14">
        <w:rPr>
          <w:rFonts w:ascii="Times New Roman" w:hAnsi="Times New Roman" w:cs="Times New Roman"/>
          <w:sz w:val="24"/>
          <w:szCs w:val="24"/>
        </w:rPr>
        <w:br/>
      </w:r>
      <w:r w:rsidRPr="0090781B">
        <w:rPr>
          <w:rFonts w:ascii="Times New Roman" w:hAnsi="Times New Roman" w:cs="Times New Roman"/>
          <w:sz w:val="24"/>
          <w:szCs w:val="24"/>
        </w:rPr>
        <w:t>na podejmowane decyzje przez Radę Miasta Bydgoszczy i Prezydenta Miasta Bydgoszczy.</w:t>
      </w:r>
    </w:p>
    <w:p w:rsidR="0090781B" w:rsidRPr="0090781B" w:rsidRDefault="0090781B" w:rsidP="0090781B">
      <w:pPr>
        <w:jc w:val="both"/>
        <w:rPr>
          <w:rFonts w:ascii="Times New Roman" w:hAnsi="Times New Roman" w:cs="Times New Roman"/>
          <w:sz w:val="24"/>
          <w:szCs w:val="24"/>
        </w:rPr>
      </w:pPr>
      <w:r w:rsidRPr="0090781B">
        <w:rPr>
          <w:rFonts w:ascii="Times New Roman" w:hAnsi="Times New Roman" w:cs="Times New Roman"/>
          <w:sz w:val="24"/>
          <w:szCs w:val="24"/>
        </w:rPr>
        <w:t>§ 19. Konsultacje uznaje się za ważne bez względu na liczbę mieszkańców Bydgoszczy, którzy wezmą w nich udział.</w:t>
      </w:r>
    </w:p>
    <w:p w:rsidR="00D6658C" w:rsidRPr="0090781B" w:rsidRDefault="0090781B" w:rsidP="0090781B">
      <w:pPr>
        <w:jc w:val="both"/>
        <w:rPr>
          <w:rFonts w:ascii="Times New Roman" w:hAnsi="Times New Roman" w:cs="Times New Roman"/>
          <w:sz w:val="24"/>
          <w:szCs w:val="24"/>
        </w:rPr>
      </w:pPr>
      <w:r w:rsidRPr="0090781B">
        <w:rPr>
          <w:rFonts w:ascii="Times New Roman" w:hAnsi="Times New Roman" w:cs="Times New Roman"/>
          <w:sz w:val="24"/>
          <w:szCs w:val="24"/>
        </w:rPr>
        <w:lastRenderedPageBreak/>
        <w:t>§ 20. Prezydent Miasta Bydgoszczy prowadzi systematyczne działania edukacyjne w zakresie konsultacji oraz konsultowanych przedsięwzięć.</w:t>
      </w:r>
    </w:p>
    <w:sectPr w:rsidR="00D6658C" w:rsidRPr="0090781B" w:rsidSect="00D665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90781B"/>
    <w:rsid w:val="00070E6B"/>
    <w:rsid w:val="00304095"/>
    <w:rsid w:val="00352D14"/>
    <w:rsid w:val="005D7C85"/>
    <w:rsid w:val="0090781B"/>
    <w:rsid w:val="00C57EA3"/>
    <w:rsid w:val="00D10CC2"/>
    <w:rsid w:val="00D6658C"/>
    <w:rsid w:val="00D7587F"/>
    <w:rsid w:val="00EA2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658C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0781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078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1175</Words>
  <Characters>7055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przybyla</dc:creator>
  <cp:lastModifiedBy>przybyla</cp:lastModifiedBy>
  <cp:revision>5</cp:revision>
  <cp:lastPrinted>2017-02-01T10:59:00Z</cp:lastPrinted>
  <dcterms:created xsi:type="dcterms:W3CDTF">2017-02-01T10:51:00Z</dcterms:created>
  <dcterms:modified xsi:type="dcterms:W3CDTF">2017-02-01T12:08:00Z</dcterms:modified>
</cp:coreProperties>
</file>